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46ADC81">
      <w:pPr>
        <w:spacing w:after="156" w:afterLines="50"/>
        <w:jc w:val="center"/>
        <w:rPr>
          <w:rFonts w:eastAsia="黑体"/>
          <w:sz w:val="28"/>
        </w:rPr>
      </w:pPr>
      <w:r>
        <w:rPr>
          <w:rFonts w:hint="eastAsia" w:eastAsia="黑体"/>
          <w:sz w:val="44"/>
        </w:rPr>
        <w:t xml:space="preserve">                       </w:t>
      </w:r>
      <w:r>
        <w:rPr>
          <w:rFonts w:hint="eastAsia" w:eastAsia="黑体"/>
          <w:sz w:val="28"/>
        </w:rPr>
        <w:t>编号：</w:t>
      </w:r>
      <w:r>
        <w:rPr>
          <w:rFonts w:hint="eastAsia" w:eastAsia="黑体"/>
          <w:sz w:val="28"/>
          <w:u w:val="single"/>
        </w:rPr>
        <w:t xml:space="preserve">        </w:t>
      </w:r>
    </w:p>
    <w:p w14:paraId="3533EFF2">
      <w:pPr>
        <w:jc w:val="center"/>
        <w:rPr>
          <w:rFonts w:eastAsia="黑体"/>
          <w:sz w:val="72"/>
          <w:szCs w:val="72"/>
        </w:rPr>
      </w:pPr>
      <w:r>
        <w:rPr>
          <w:rFonts w:hint="eastAsia" w:eastAsia="黑体"/>
          <w:sz w:val="72"/>
          <w:szCs w:val="72"/>
        </w:rPr>
        <w:t>海南师范大学</w:t>
      </w:r>
    </w:p>
    <w:p w14:paraId="2952D4DA">
      <w:pPr>
        <w:jc w:val="center"/>
        <w:rPr>
          <w:rFonts w:eastAsia="黑体"/>
          <w:sz w:val="72"/>
          <w:szCs w:val="72"/>
        </w:rPr>
      </w:pPr>
      <w:r>
        <w:rPr>
          <w:rFonts w:hint="eastAsia" w:eastAsia="黑体"/>
          <w:sz w:val="72"/>
          <w:szCs w:val="72"/>
        </w:rPr>
        <w:t>专业技术资格评审表</w:t>
      </w:r>
    </w:p>
    <w:p w14:paraId="59182604">
      <w:pPr>
        <w:jc w:val="center"/>
        <w:rPr>
          <w:rFonts w:hint="eastAsia" w:ascii="宋体" w:hAnsi="宋体"/>
          <w:sz w:val="52"/>
        </w:rPr>
      </w:pPr>
      <w:r>
        <w:rPr>
          <w:rFonts w:hint="eastAsia" w:ascii="宋体" w:hAnsi="宋体"/>
          <w:sz w:val="52"/>
        </w:rPr>
        <w:t>（</w:t>
      </w:r>
      <w:r>
        <w:rPr>
          <w:rFonts w:hint="eastAsia" w:ascii="宋体" w:hAnsi="宋体"/>
          <w:sz w:val="52"/>
          <w:u w:val="single"/>
        </w:rPr>
        <w:t xml:space="preserve"> 2024 </w:t>
      </w:r>
      <w:r>
        <w:rPr>
          <w:rFonts w:hint="eastAsia" w:ascii="宋体" w:hAnsi="宋体"/>
          <w:sz w:val="52"/>
        </w:rPr>
        <w:t>年度）</w:t>
      </w:r>
    </w:p>
    <w:p w14:paraId="0E87FB5C">
      <w:pPr>
        <w:jc w:val="center"/>
        <w:rPr>
          <w:rFonts w:hint="eastAsia" w:ascii="宋体" w:hAnsi="宋体"/>
          <w:sz w:val="52"/>
        </w:rPr>
      </w:pPr>
      <w:r>
        <w:rPr>
          <w:rFonts w:hint="eastAsia" w:ascii="宋体" w:hAnsi="宋体"/>
          <w:sz w:val="52"/>
        </w:rPr>
        <w:t>（教师系列）</w:t>
      </w:r>
    </w:p>
    <w:p w14:paraId="0B3B137F">
      <w:pPr>
        <w:ind w:firstLine="1960" w:firstLineChars="700"/>
        <w:rPr>
          <w:sz w:val="28"/>
        </w:rPr>
      </w:pPr>
    </w:p>
    <w:p w14:paraId="10BA096F">
      <w:pPr>
        <w:ind w:firstLine="1960" w:firstLineChars="700"/>
        <w:rPr>
          <w:sz w:val="28"/>
          <w:u w:val="single"/>
        </w:rPr>
      </w:pPr>
      <w:r>
        <w:rPr>
          <w:rFonts w:hint="eastAsia"/>
          <w:sz w:val="28"/>
        </w:rPr>
        <w:t xml:space="preserve">单   位 ： </w:t>
      </w:r>
      <w:r>
        <w:rPr>
          <w:rFonts w:hint="eastAsia"/>
          <w:sz w:val="28"/>
          <w:u w:val="single"/>
        </w:rPr>
        <w:t xml:space="preserve">       马克思主义学院        </w:t>
      </w:r>
    </w:p>
    <w:p w14:paraId="25FAA4E8">
      <w:pPr>
        <w:ind w:firstLine="1960" w:firstLineChars="700"/>
        <w:rPr>
          <w:sz w:val="28"/>
        </w:rPr>
      </w:pPr>
    </w:p>
    <w:p w14:paraId="595095F4">
      <w:pPr>
        <w:ind w:firstLine="1960" w:firstLineChars="700"/>
        <w:rPr>
          <w:sz w:val="30"/>
          <w:u w:val="single"/>
        </w:rPr>
      </w:pPr>
      <w:r>
        <w:rPr>
          <w:rFonts w:hint="eastAsia"/>
          <w:sz w:val="28"/>
        </w:rPr>
        <w:t xml:space="preserve">姓   名 </w:t>
      </w:r>
      <w:r>
        <w:rPr>
          <w:rFonts w:hint="eastAsia"/>
          <w:sz w:val="30"/>
        </w:rPr>
        <w:t xml:space="preserve">： </w:t>
      </w:r>
      <w:r>
        <w:rPr>
          <w:rFonts w:hint="eastAsia"/>
          <w:sz w:val="28"/>
          <w:u w:val="single"/>
        </w:rPr>
        <w:t xml:space="preserve">           高  昕            </w:t>
      </w:r>
    </w:p>
    <w:p w14:paraId="21841286">
      <w:pPr>
        <w:ind w:firstLine="1920" w:firstLineChars="800"/>
        <w:rPr>
          <w:sz w:val="24"/>
        </w:rPr>
      </w:pPr>
    </w:p>
    <w:p w14:paraId="17B06879">
      <w:pPr>
        <w:ind w:firstLine="1920" w:firstLineChars="800"/>
        <w:rPr>
          <w:sz w:val="24"/>
          <w:u w:val="single"/>
        </w:rPr>
      </w:pPr>
      <w:r>
        <w:rPr>
          <w:rFonts w:hint="eastAsia"/>
          <w:sz w:val="24"/>
        </w:rPr>
        <w:t xml:space="preserve">现任专业   </w:t>
      </w:r>
    </w:p>
    <w:p w14:paraId="730D3E5F">
      <w:pPr>
        <w:ind w:firstLine="1920" w:firstLineChars="800"/>
        <w:rPr>
          <w:sz w:val="24"/>
          <w:u w:val="single"/>
        </w:rPr>
      </w:pPr>
      <w:r>
        <w:rPr>
          <w:rFonts w:hint="eastAsia"/>
          <w:sz w:val="24"/>
        </w:rPr>
        <w:t xml:space="preserve">技术职务  ： </w:t>
      </w:r>
      <w:r>
        <w:rPr>
          <w:rFonts w:hint="eastAsia"/>
          <w:sz w:val="28"/>
          <w:u w:val="single"/>
        </w:rPr>
        <w:t xml:space="preserve">            讲师             </w:t>
      </w:r>
    </w:p>
    <w:p w14:paraId="67F4F608">
      <w:pPr>
        <w:ind w:firstLine="1920" w:firstLineChars="800"/>
        <w:rPr>
          <w:sz w:val="24"/>
          <w:u w:val="single"/>
        </w:rPr>
      </w:pPr>
    </w:p>
    <w:p w14:paraId="46F49A38">
      <w:pPr>
        <w:ind w:firstLine="1920" w:firstLineChars="800"/>
        <w:rPr>
          <w:sz w:val="24"/>
        </w:rPr>
      </w:pPr>
    </w:p>
    <w:p w14:paraId="6A28DEF7">
      <w:pPr>
        <w:ind w:firstLine="1920" w:firstLineChars="800"/>
        <w:rPr>
          <w:sz w:val="24"/>
          <w:u w:val="single"/>
        </w:rPr>
      </w:pPr>
      <w:r>
        <w:rPr>
          <w:rFonts w:hint="eastAsia"/>
          <w:sz w:val="24"/>
        </w:rPr>
        <w:t xml:space="preserve">申报专业  ： </w:t>
      </w:r>
      <w:r>
        <w:rPr>
          <w:rFonts w:hint="eastAsia"/>
          <w:sz w:val="28"/>
          <w:u w:val="single"/>
        </w:rPr>
        <w:t xml:space="preserve">         思想政治教育       </w:t>
      </w:r>
      <w:r>
        <w:rPr>
          <w:rFonts w:hint="eastAsia"/>
          <w:sz w:val="24"/>
          <w:u w:val="single"/>
        </w:rPr>
        <w:t xml:space="preserve"> </w:t>
      </w:r>
    </w:p>
    <w:p w14:paraId="55553AF5">
      <w:pPr>
        <w:ind w:firstLine="1920" w:firstLineChars="800"/>
        <w:rPr>
          <w:sz w:val="24"/>
        </w:rPr>
      </w:pPr>
    </w:p>
    <w:p w14:paraId="0217DC63">
      <w:pPr>
        <w:ind w:firstLine="1920" w:firstLineChars="800"/>
        <w:rPr>
          <w:sz w:val="24"/>
        </w:rPr>
      </w:pPr>
    </w:p>
    <w:p w14:paraId="2E446A41">
      <w:pPr>
        <w:ind w:firstLine="1920" w:firstLineChars="800"/>
        <w:rPr>
          <w:sz w:val="24"/>
          <w:u w:val="single"/>
        </w:rPr>
      </w:pPr>
      <w:r>
        <w:rPr>
          <w:rFonts w:hint="eastAsia"/>
          <w:sz w:val="24"/>
        </w:rPr>
        <w:t xml:space="preserve">申报资格  ： </w:t>
      </w:r>
      <w:r>
        <w:rPr>
          <w:rFonts w:hint="eastAsia"/>
          <w:sz w:val="28"/>
          <w:u w:val="single"/>
        </w:rPr>
        <w:t xml:space="preserve">            副教授          </w:t>
      </w:r>
      <w:r>
        <w:rPr>
          <w:rFonts w:hint="eastAsia"/>
          <w:sz w:val="24"/>
          <w:u w:val="single"/>
        </w:rPr>
        <w:t xml:space="preserve"> </w:t>
      </w:r>
    </w:p>
    <w:p w14:paraId="64F46AD5">
      <w:pPr>
        <w:ind w:firstLine="1920" w:firstLineChars="800"/>
        <w:rPr>
          <w:sz w:val="24"/>
        </w:rPr>
      </w:pPr>
    </w:p>
    <w:p w14:paraId="55AE7244">
      <w:pPr>
        <w:ind w:firstLine="1920" w:firstLineChars="800"/>
        <w:rPr>
          <w:sz w:val="24"/>
        </w:rPr>
      </w:pPr>
    </w:p>
    <w:p w14:paraId="1B3A40AF">
      <w:pPr>
        <w:ind w:firstLine="1920" w:firstLineChars="800"/>
        <w:rPr>
          <w:sz w:val="24"/>
          <w:u w:val="single"/>
        </w:rPr>
      </w:pPr>
      <w:r>
        <w:rPr>
          <w:rFonts w:hint="eastAsia"/>
          <w:sz w:val="24"/>
        </w:rPr>
        <w:t xml:space="preserve">联系电话  ： </w:t>
      </w:r>
      <w:r>
        <w:rPr>
          <w:rFonts w:hint="eastAsia"/>
          <w:sz w:val="28"/>
          <w:u w:val="single"/>
        </w:rPr>
        <w:t xml:space="preserve">                 </w:t>
      </w:r>
    </w:p>
    <w:p w14:paraId="7179C4EA">
      <w:pPr>
        <w:ind w:firstLine="1920" w:firstLineChars="800"/>
        <w:rPr>
          <w:sz w:val="24"/>
        </w:rPr>
      </w:pPr>
    </w:p>
    <w:p w14:paraId="7AFFD016">
      <w:pPr>
        <w:rPr>
          <w:sz w:val="24"/>
          <w:u w:val="single"/>
        </w:rPr>
      </w:pPr>
    </w:p>
    <w:p w14:paraId="1B75CBE1">
      <w:pPr>
        <w:rPr>
          <w:sz w:val="24"/>
          <w:u w:val="single"/>
        </w:rPr>
      </w:pPr>
    </w:p>
    <w:p w14:paraId="38110C5C">
      <w:pPr>
        <w:jc w:val="center"/>
        <w:rPr>
          <w:sz w:val="24"/>
          <w:u w:val="single"/>
        </w:rPr>
      </w:pPr>
    </w:p>
    <w:p w14:paraId="636C7FD9">
      <w:pPr>
        <w:ind w:firstLine="2400" w:firstLineChars="1000"/>
        <w:rPr>
          <w:sz w:val="24"/>
        </w:rPr>
      </w:pPr>
      <w:r>
        <w:rPr>
          <w:rFonts w:hint="eastAsia"/>
          <w:sz w:val="24"/>
        </w:rPr>
        <w:t>填表时间：   2025   年  6  月  10  日</w:t>
      </w:r>
    </w:p>
    <w:p w14:paraId="7B6166F6">
      <w:pPr>
        <w:ind w:firstLine="2400" w:firstLineChars="1000"/>
        <w:rPr>
          <w:sz w:val="24"/>
        </w:rPr>
      </w:pPr>
    </w:p>
    <w:p w14:paraId="469BB4A3">
      <w:pPr>
        <w:ind w:firstLine="2400" w:firstLineChars="1000"/>
        <w:rPr>
          <w:sz w:val="24"/>
        </w:rPr>
      </w:pPr>
    </w:p>
    <w:p w14:paraId="40E17B82">
      <w:pPr>
        <w:ind w:firstLine="2400" w:firstLineChars="1000"/>
        <w:rPr>
          <w:sz w:val="24"/>
        </w:rPr>
      </w:pPr>
    </w:p>
    <w:p w14:paraId="68F79E4A">
      <w:pPr>
        <w:ind w:firstLine="2400" w:firstLineChars="1000"/>
        <w:rPr>
          <w:sz w:val="24"/>
        </w:rPr>
      </w:pPr>
    </w:p>
    <w:p w14:paraId="3781A05A">
      <w:pPr>
        <w:jc w:val="center"/>
        <w:rPr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海南师范大学印制</w:t>
      </w:r>
    </w:p>
    <w:p w14:paraId="389B6EAE">
      <w:pPr>
        <w:jc w:val="center"/>
        <w:rPr>
          <w:rFonts w:eastAsia="黑体"/>
          <w:sz w:val="44"/>
        </w:rPr>
      </w:pPr>
      <w:r>
        <w:rPr>
          <w:rFonts w:hint="eastAsia" w:eastAsia="黑体"/>
          <w:sz w:val="44"/>
        </w:rPr>
        <w:t>填表说明</w:t>
      </w:r>
    </w:p>
    <w:p w14:paraId="077DD650">
      <w:pPr>
        <w:jc w:val="center"/>
        <w:rPr>
          <w:rFonts w:eastAsia="黑体"/>
          <w:sz w:val="44"/>
        </w:rPr>
      </w:pPr>
    </w:p>
    <w:p w14:paraId="65FEAA03">
      <w:pPr>
        <w:spacing w:line="540" w:lineRule="exact"/>
        <w:ind w:firstLine="640" w:firstLineChars="200"/>
        <w:rPr>
          <w:rFonts w:ascii="仿宋_GB2312" w:eastAsia="仿宋_GB2312"/>
          <w:sz w:val="32"/>
        </w:rPr>
      </w:pPr>
      <w:r>
        <w:rPr>
          <w:rFonts w:hint="eastAsia" w:ascii="仿宋_GB2312" w:eastAsia="仿宋_GB2312"/>
          <w:sz w:val="32"/>
        </w:rPr>
        <w:t>1.本表供本校专业技术人员评审高校教师系列专业技术资格时使用。１—17页由申报者填写，第4页中思想品德鉴定和师德师风表现由所在单位填写并盖章。17—20页由</w:t>
      </w:r>
      <w:r>
        <w:rPr>
          <w:rFonts w:hint="eastAsia" w:ascii="仿宋_GB2312" w:eastAsia="仿宋_GB2312"/>
          <w:sz w:val="32"/>
          <w:szCs w:val="32"/>
        </w:rPr>
        <w:t>二级单位职称评议工作委员会</w:t>
      </w:r>
      <w:r>
        <w:rPr>
          <w:rFonts w:hint="eastAsia" w:ascii="仿宋_GB2312" w:eastAsia="仿宋_GB2312"/>
          <w:sz w:val="32"/>
        </w:rPr>
        <w:t>或职称办填写。填写内容应经人事部门审核认可，编号由人事部门统一编制。</w:t>
      </w:r>
    </w:p>
    <w:p w14:paraId="087E3DD4">
      <w:pPr>
        <w:spacing w:line="540" w:lineRule="exact"/>
        <w:ind w:firstLine="640" w:firstLineChars="200"/>
        <w:rPr>
          <w:rFonts w:ascii="仿宋_GB2312" w:eastAsia="仿宋_GB2312"/>
          <w:sz w:val="32"/>
        </w:rPr>
      </w:pPr>
      <w:r>
        <w:rPr>
          <w:rFonts w:hint="eastAsia" w:ascii="仿宋_GB2312" w:eastAsia="仿宋_GB2312"/>
          <w:sz w:val="32"/>
        </w:rPr>
        <w:t>2.年月日一律用公历阿拉伯数字填字。</w:t>
      </w:r>
    </w:p>
    <w:p w14:paraId="3BDC1E49">
      <w:pPr>
        <w:spacing w:line="540" w:lineRule="exact"/>
        <w:ind w:firstLine="640" w:firstLineChars="200"/>
        <w:rPr>
          <w:rFonts w:ascii="仿宋_GB2312" w:eastAsia="仿宋_GB2312"/>
        </w:rPr>
      </w:pPr>
      <w:r>
        <w:rPr>
          <w:rFonts w:hint="eastAsia" w:ascii="仿宋_GB2312" w:eastAsia="仿宋_GB2312"/>
          <w:sz w:val="32"/>
        </w:rPr>
        <w:t>3.“相片”一律用近期一寸正面半身免冠照。</w:t>
      </w:r>
    </w:p>
    <w:p w14:paraId="76A20FB5">
      <w:pPr>
        <w:spacing w:line="540" w:lineRule="exact"/>
        <w:ind w:firstLine="640" w:firstLineChars="200"/>
        <w:rPr>
          <w:rFonts w:ascii="仿宋_GB2312" w:eastAsia="仿宋_GB2312"/>
          <w:sz w:val="32"/>
        </w:rPr>
      </w:pPr>
      <w:r>
        <w:rPr>
          <w:rFonts w:hint="eastAsia" w:ascii="仿宋_GB2312" w:eastAsia="仿宋_GB2312"/>
          <w:sz w:val="32"/>
        </w:rPr>
        <w:t>4.“毕业学校”填最高学历毕业学校当时的全称。</w:t>
      </w:r>
    </w:p>
    <w:p w14:paraId="735A3BB9">
      <w:pPr>
        <w:spacing w:line="540" w:lineRule="exact"/>
        <w:ind w:firstLine="640" w:firstLineChars="200"/>
        <w:rPr>
          <w:rFonts w:ascii="仿宋_GB2312" w:eastAsia="仿宋_GB2312"/>
          <w:sz w:val="32"/>
        </w:rPr>
      </w:pPr>
      <w:r>
        <w:rPr>
          <w:rFonts w:hint="eastAsia" w:ascii="仿宋_GB2312" w:eastAsia="仿宋_GB2312"/>
          <w:sz w:val="32"/>
        </w:rPr>
        <w:t>5.晋升形式：正常晋升或破格晋升或转评或直评。</w:t>
      </w:r>
    </w:p>
    <w:p w14:paraId="1CB5B96B">
      <w:pPr>
        <w:spacing w:line="540" w:lineRule="exact"/>
        <w:ind w:firstLine="640" w:firstLineChars="200"/>
        <w:rPr>
          <w:rFonts w:ascii="仿宋_GB2312" w:eastAsia="仿宋_GB2312"/>
          <w:sz w:val="32"/>
        </w:rPr>
      </w:pPr>
      <w:r>
        <w:rPr>
          <w:rFonts w:hint="eastAsia" w:ascii="仿宋_GB2312" w:eastAsia="仿宋_GB2312"/>
          <w:sz w:val="32"/>
        </w:rPr>
        <w:t>6.申报资格名称有：讲师、教学为主型副教授、教学科研型副教授、双师型副教授、教学为主型教授、教学科研型教授、双师型教授。</w:t>
      </w:r>
    </w:p>
    <w:p w14:paraId="56D194C6">
      <w:pPr>
        <w:spacing w:line="540" w:lineRule="exact"/>
        <w:ind w:firstLine="640" w:firstLineChars="200"/>
        <w:rPr>
          <w:rFonts w:ascii="仿宋_GB2312" w:eastAsia="仿宋_GB2312"/>
          <w:sz w:val="32"/>
        </w:rPr>
      </w:pPr>
      <w:r>
        <w:rPr>
          <w:rFonts w:hint="eastAsia" w:ascii="仿宋_GB2312" w:eastAsia="仿宋_GB2312"/>
          <w:sz w:val="32"/>
        </w:rPr>
        <w:t>7.聘任年限应足年，按“5年6个月”格式填写，一年按12个月计算，如2017年3月起聘，到2018年12月，任职年限就只有1年10个月，不到2年。</w:t>
      </w:r>
    </w:p>
    <w:p w14:paraId="343FB1AD">
      <w:pPr>
        <w:spacing w:line="540" w:lineRule="exact"/>
        <w:ind w:firstLine="640" w:firstLineChars="200"/>
        <w:rPr>
          <w:rFonts w:ascii="仿宋_GB2312" w:eastAsia="仿宋_GB2312"/>
          <w:sz w:val="32"/>
        </w:rPr>
      </w:pPr>
      <w:r>
        <w:rPr>
          <w:rFonts w:hint="eastAsia" w:ascii="仿宋_GB2312" w:eastAsia="仿宋_GB2312"/>
          <w:sz w:val="32"/>
        </w:rPr>
        <w:t>8.学年及学期表达：如2017-2018（一）、2015-2016（二）。</w:t>
      </w:r>
    </w:p>
    <w:p w14:paraId="7F491275">
      <w:pPr>
        <w:spacing w:line="540" w:lineRule="exact"/>
        <w:ind w:firstLine="643" w:firstLineChars="200"/>
        <w:rPr>
          <w:rFonts w:ascii="仿宋_GB2312" w:eastAsia="仿宋_GB2312"/>
          <w:b/>
          <w:sz w:val="32"/>
          <w:u w:val="single"/>
        </w:rPr>
      </w:pPr>
      <w:r>
        <w:rPr>
          <w:rFonts w:hint="eastAsia" w:ascii="仿宋_GB2312" w:eastAsia="仿宋_GB2312"/>
          <w:b/>
          <w:sz w:val="32"/>
          <w:u w:val="single"/>
        </w:rPr>
        <w:t>9.如填写表格内容较多，可自行增加行，没有内容的表格可删减行，但至少保留表头及一行，不可全删除。</w:t>
      </w:r>
    </w:p>
    <w:p w14:paraId="4AE473BB">
      <w:pPr>
        <w:spacing w:line="540" w:lineRule="exact"/>
        <w:ind w:firstLine="640" w:firstLineChars="200"/>
        <w:rPr>
          <w:rFonts w:ascii="仿宋_GB2312" w:eastAsia="仿宋_GB2312"/>
          <w:sz w:val="32"/>
        </w:rPr>
      </w:pPr>
      <w:r>
        <w:rPr>
          <w:rFonts w:hint="eastAsia" w:ascii="仿宋_GB2312" w:eastAsia="仿宋_GB2312"/>
          <w:sz w:val="32"/>
        </w:rPr>
        <w:t>10.国际人才可依据《海南师范大学国际人才申报认定、高聘与评审高级职称管理办法（试行）》（海师办〔2022〕57号）进行申报，评审条件依照《海南师范大学高校教师系列专业技术职务评审管理办法》（海师办〔2021〕87号）执行。</w:t>
      </w:r>
    </w:p>
    <w:p w14:paraId="0EE6AADB">
      <w:pPr>
        <w:widowControl/>
        <w:jc w:val="lef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</w:t>
      </w:r>
    </w:p>
    <w:p w14:paraId="5BD460B6">
      <w:pPr>
        <w:jc w:val="center"/>
        <w:rPr>
          <w:rFonts w:hint="eastAsia" w:ascii="黑体" w:hAnsi="黑体" w:eastAsia="黑体"/>
          <w:sz w:val="32"/>
          <w:szCs w:val="32"/>
        </w:rPr>
        <w:sectPr>
          <w:pgSz w:w="11906" w:h="16838"/>
          <w:pgMar w:top="1559" w:right="1134" w:bottom="720" w:left="1134" w:header="851" w:footer="454" w:gutter="0"/>
          <w:cols w:space="425" w:num="1"/>
          <w:docGrid w:type="lines" w:linePitch="312" w:charSpace="0"/>
        </w:sectPr>
      </w:pPr>
    </w:p>
    <w:p w14:paraId="69E7A5A1">
      <w:bookmarkStart w:id="7" w:name="_GoBack"/>
      <w:bookmarkEnd w:id="7"/>
    </w:p>
    <w:tbl>
      <w:tblPr>
        <w:tblStyle w:val="6"/>
        <w:tblW w:w="9782" w:type="dxa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18"/>
        <w:gridCol w:w="142"/>
        <w:gridCol w:w="2013"/>
        <w:gridCol w:w="2381"/>
        <w:gridCol w:w="765"/>
        <w:gridCol w:w="766"/>
        <w:gridCol w:w="879"/>
        <w:gridCol w:w="850"/>
        <w:gridCol w:w="568"/>
      </w:tblGrid>
      <w:tr w14:paraId="23DC5A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5" w:hRule="atLeast"/>
        </w:trPr>
        <w:tc>
          <w:tcPr>
            <w:tcW w:w="9782" w:type="dxa"/>
            <w:gridSpan w:val="9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4C35CEB7">
            <w:pPr>
              <w:spacing w:line="300" w:lineRule="exact"/>
              <w:jc w:val="center"/>
              <w:rPr>
                <w:rFonts w:hint="eastAsia" w:asciiTheme="minorEastAsia" w:hAnsiTheme="minorEastAsia" w:cstheme="minorEastAsia"/>
                <w:b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szCs w:val="21"/>
              </w:rPr>
              <w:t>任现职以来的教学业绩情况</w:t>
            </w:r>
          </w:p>
        </w:tc>
      </w:tr>
      <w:tr w14:paraId="4E173C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25" w:hRule="atLeast"/>
        </w:trPr>
        <w:tc>
          <w:tcPr>
            <w:tcW w:w="1560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5DC9AF69">
            <w:pPr>
              <w:widowControl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教学方面条件</w:t>
            </w:r>
          </w:p>
        </w:tc>
        <w:tc>
          <w:tcPr>
            <w:tcW w:w="8222" w:type="dxa"/>
            <w:gridSpan w:val="7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1F4481B1">
            <w:pPr>
              <w:spacing w:line="300" w:lineRule="exact"/>
              <w:jc w:val="left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fldChar w:fldCharType="begin"/>
            </w:r>
            <w:r>
              <w:rPr>
                <w:rFonts w:hint="eastAsia" w:asciiTheme="minorEastAsia" w:hAnsiTheme="minorEastAsia" w:cstheme="minorEastAsia"/>
                <w:szCs w:val="21"/>
              </w:rPr>
              <w:instrText xml:space="preserve"> = 1 \* GB3 </w:instrText>
            </w:r>
            <w:r>
              <w:rPr>
                <w:rFonts w:hint="eastAsia" w:asciiTheme="minorEastAsia" w:hAnsiTheme="minorEastAsia" w:cstheme="minorEastAsia"/>
                <w:szCs w:val="21"/>
              </w:rPr>
              <w:fldChar w:fldCharType="separate"/>
            </w:r>
            <w:r>
              <w:rPr>
                <w:rFonts w:hint="eastAsia" w:asciiTheme="minorEastAsia" w:hAnsiTheme="minorEastAsia" w:cstheme="minorEastAsia"/>
                <w:szCs w:val="21"/>
              </w:rPr>
              <w:t>①</w:t>
            </w:r>
            <w:r>
              <w:rPr>
                <w:rFonts w:hint="eastAsia" w:asciiTheme="minorEastAsia" w:hAnsiTheme="minorEastAsia" w:cstheme="minorEastAsia"/>
                <w:szCs w:val="21"/>
              </w:rPr>
              <w:fldChar w:fldCharType="end"/>
            </w:r>
            <w:r>
              <w:rPr>
                <w:rFonts w:hint="eastAsia" w:asciiTheme="minorEastAsia" w:hAnsiTheme="minorEastAsia" w:cstheme="minorEastAsia"/>
                <w:szCs w:val="21"/>
              </w:rPr>
              <w:t>任现职以来，承担课堂教学工作量共计</w:t>
            </w:r>
            <w:r>
              <w:rPr>
                <w:rFonts w:hint="eastAsia" w:asciiTheme="minorEastAsia" w:hAnsiTheme="minorEastAsia" w:cstheme="minorEastAsia"/>
                <w:szCs w:val="21"/>
                <w:u w:val="single"/>
              </w:rPr>
              <w:t xml:space="preserve"> 1190 </w:t>
            </w:r>
            <w:r>
              <w:rPr>
                <w:rFonts w:hint="eastAsia" w:asciiTheme="minorEastAsia" w:hAnsiTheme="minorEastAsia" w:cstheme="minorEastAsia"/>
                <w:szCs w:val="21"/>
              </w:rPr>
              <w:t>学时，年均</w:t>
            </w:r>
            <w:r>
              <w:rPr>
                <w:rFonts w:hint="eastAsia" w:asciiTheme="minorEastAsia" w:hAnsiTheme="minorEastAsia" w:cstheme="minorEastAsia"/>
                <w:szCs w:val="21"/>
                <w:u w:val="single"/>
              </w:rPr>
              <w:t xml:space="preserve"> 238 </w:t>
            </w:r>
            <w:r>
              <w:rPr>
                <w:rFonts w:hint="eastAsia" w:asciiTheme="minorEastAsia" w:hAnsiTheme="minorEastAsia" w:cstheme="minorEastAsia"/>
                <w:szCs w:val="21"/>
              </w:rPr>
              <w:t>学时，其中本科生课堂教学工作量共计</w:t>
            </w:r>
            <w:r>
              <w:rPr>
                <w:rFonts w:hint="eastAsia" w:asciiTheme="minorEastAsia" w:hAnsiTheme="minorEastAsia" w:cstheme="minorEastAsia"/>
                <w:szCs w:val="21"/>
                <w:u w:val="single"/>
              </w:rPr>
              <w:t xml:space="preserve"> 1176 </w:t>
            </w:r>
            <w:r>
              <w:rPr>
                <w:rFonts w:hint="eastAsia" w:asciiTheme="minorEastAsia" w:hAnsiTheme="minorEastAsia" w:cstheme="minorEastAsia"/>
                <w:szCs w:val="21"/>
              </w:rPr>
              <w:t>学时，年均</w:t>
            </w:r>
            <w:r>
              <w:rPr>
                <w:rFonts w:hint="eastAsia" w:asciiTheme="minorEastAsia" w:hAnsiTheme="minorEastAsia" w:cstheme="minorEastAsia"/>
                <w:szCs w:val="21"/>
                <w:u w:val="single"/>
              </w:rPr>
              <w:t xml:space="preserve"> 235 </w:t>
            </w:r>
            <w:r>
              <w:rPr>
                <w:rFonts w:hint="eastAsia" w:asciiTheme="minorEastAsia" w:hAnsiTheme="minorEastAsia" w:cstheme="minorEastAsia"/>
                <w:szCs w:val="21"/>
              </w:rPr>
              <w:t>学时，其中实践类共计</w:t>
            </w:r>
            <w:r>
              <w:rPr>
                <w:rFonts w:hint="eastAsia" w:asciiTheme="minorEastAsia" w:hAnsiTheme="minorEastAsia" w:cstheme="minorEastAsia"/>
                <w:szCs w:val="21"/>
                <w:u w:val="single"/>
              </w:rPr>
              <w:t xml:space="preserve"> 2 </w:t>
            </w:r>
            <w:r>
              <w:rPr>
                <w:rFonts w:hint="eastAsia" w:asciiTheme="minorEastAsia" w:hAnsiTheme="minorEastAsia" w:cstheme="minorEastAsia"/>
                <w:szCs w:val="21"/>
              </w:rPr>
              <w:t>学时，年均</w:t>
            </w:r>
            <w:r>
              <w:rPr>
                <w:rFonts w:hint="eastAsia" w:asciiTheme="minorEastAsia" w:hAnsiTheme="minorEastAsia" w:cstheme="minorEastAsia"/>
                <w:szCs w:val="21"/>
                <w:u w:val="single"/>
              </w:rPr>
              <w:t xml:space="preserve"> / </w:t>
            </w:r>
            <w:r>
              <w:rPr>
                <w:rFonts w:hint="eastAsia" w:asciiTheme="minorEastAsia" w:hAnsiTheme="minorEastAsia" w:cstheme="minorEastAsia"/>
                <w:szCs w:val="21"/>
              </w:rPr>
              <w:t>学时。</w:t>
            </w:r>
          </w:p>
          <w:p w14:paraId="77CBC39D">
            <w:pPr>
              <w:spacing w:line="300" w:lineRule="exact"/>
              <w:jc w:val="left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fldChar w:fldCharType="begin"/>
            </w: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instrText xml:space="preserve"> = 2 \* GB3 </w:instrText>
            </w: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fldChar w:fldCharType="separate"/>
            </w: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②</w:t>
            </w: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fldChar w:fldCharType="end"/>
            </w: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任现职以来教学评估达到“合格”以上占</w:t>
            </w:r>
            <w:r>
              <w:rPr>
                <w:rFonts w:hint="eastAsia" w:asciiTheme="minorEastAsia" w:hAnsiTheme="minorEastAsia" w:cstheme="minorEastAsia"/>
                <w:kern w:val="0"/>
                <w:szCs w:val="21"/>
                <w:u w:val="single"/>
              </w:rPr>
              <w:t xml:space="preserve">  100 % </w:t>
            </w:r>
            <w:r>
              <w:rPr>
                <w:rFonts w:hint="eastAsia" w:asciiTheme="minorEastAsia" w:hAnsiTheme="minorEastAsia" w:cstheme="minorEastAsia"/>
                <w:szCs w:val="21"/>
              </w:rPr>
              <w:t>。</w:t>
            </w:r>
          </w:p>
          <w:p w14:paraId="6237BCB2">
            <w:pPr>
              <w:spacing w:line="300" w:lineRule="exact"/>
              <w:jc w:val="left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fldChar w:fldCharType="begin"/>
            </w: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instrText xml:space="preserve"> = 3 \* GB3 </w:instrText>
            </w: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fldChar w:fldCharType="separate"/>
            </w: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③</w:t>
            </w: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fldChar w:fldCharType="end"/>
            </w:r>
            <w:r>
              <w:rPr>
                <w:rFonts w:hint="eastAsia" w:asciiTheme="minorEastAsia" w:hAnsiTheme="minorEastAsia" w:cstheme="minorEastAsia"/>
                <w:szCs w:val="21"/>
              </w:rPr>
              <w:t>本次晋升专业技术资格的课程评估成绩为</w:t>
            </w:r>
            <w:r>
              <w:rPr>
                <w:rFonts w:hint="eastAsia" w:asciiTheme="minorEastAsia" w:hAnsiTheme="minorEastAsia" w:cstheme="minorEastAsia"/>
                <w:szCs w:val="21"/>
                <w:u w:val="single"/>
              </w:rPr>
              <w:t xml:space="preserve"> A </w:t>
            </w:r>
            <w:r>
              <w:rPr>
                <w:rFonts w:hint="eastAsia" w:asciiTheme="minorEastAsia" w:hAnsiTheme="minorEastAsia" w:cstheme="minorEastAsia"/>
                <w:szCs w:val="21"/>
              </w:rPr>
              <w:t>等级。</w:t>
            </w:r>
          </w:p>
          <w:p w14:paraId="2674DF21">
            <w:pPr>
              <w:spacing w:line="300" w:lineRule="exact"/>
              <w:jc w:val="left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fldChar w:fldCharType="begin"/>
            </w: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instrText xml:space="preserve"> = 4 \* GB3 </w:instrText>
            </w: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fldChar w:fldCharType="separate"/>
            </w: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④</w:t>
            </w: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fldChar w:fldCharType="end"/>
            </w: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担任毕业实习和论文指导工作（ 2 ）届；或担任本科生创新创业活动（ 1 ）项；或担任本科生专业竞赛指导（ 1 ）项；或担任本科生开展寒暑假社会实践（   ）项。</w:t>
            </w:r>
          </w:p>
        </w:tc>
      </w:tr>
      <w:tr w14:paraId="5236DB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9782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62538F5">
            <w:pPr>
              <w:widowControl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任现职以来课程教学工作量业绩表（本科生）</w:t>
            </w:r>
          </w:p>
        </w:tc>
      </w:tr>
      <w:tr w14:paraId="18AD03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69241EAF">
            <w:pPr>
              <w:widowControl/>
              <w:spacing w:line="24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学年、学期</w:t>
            </w:r>
          </w:p>
        </w:tc>
        <w:tc>
          <w:tcPr>
            <w:tcW w:w="2155" w:type="dxa"/>
            <w:gridSpan w:val="2"/>
            <w:tcBorders>
              <w:top w:val="single" w:color="auto" w:sz="4" w:space="0"/>
              <w:left w:val="single" w:color="auto" w:sz="4" w:space="0"/>
              <w:right w:val="single" w:color="000000" w:sz="4" w:space="0"/>
            </w:tcBorders>
            <w:vAlign w:val="center"/>
          </w:tcPr>
          <w:p w14:paraId="119CECDF">
            <w:pPr>
              <w:widowControl/>
              <w:spacing w:line="24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课程名称</w:t>
            </w:r>
          </w:p>
        </w:tc>
        <w:tc>
          <w:tcPr>
            <w:tcW w:w="2381" w:type="dxa"/>
            <w:tcBorders>
              <w:top w:val="single" w:color="auto" w:sz="4" w:space="0"/>
              <w:left w:val="nil"/>
              <w:right w:val="single" w:color="auto" w:sz="4" w:space="0"/>
            </w:tcBorders>
            <w:vAlign w:val="center"/>
          </w:tcPr>
          <w:p w14:paraId="77D47D9C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班级名称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16D75FDF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课堂教学时数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01E76A65">
            <w:pPr>
              <w:widowControl/>
              <w:spacing w:line="24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教学评估等级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6F1DCD0A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基层单位审核学时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6EAFB7F1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职能部门审核学时</w:t>
            </w: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right w:val="single" w:color="000000" w:sz="4" w:space="0"/>
            </w:tcBorders>
            <w:vAlign w:val="center"/>
          </w:tcPr>
          <w:p w14:paraId="30635DCE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备注</w:t>
            </w:r>
          </w:p>
        </w:tc>
      </w:tr>
      <w:tr w14:paraId="2650E3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698DC516">
            <w:pPr>
              <w:widowControl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2019-2020（二）</w:t>
            </w:r>
          </w:p>
        </w:tc>
        <w:tc>
          <w:tcPr>
            <w:tcW w:w="215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8ABA72A">
            <w:pPr>
              <w:widowControl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思想道德修养与法律基础</w:t>
            </w:r>
          </w:p>
        </w:tc>
        <w:tc>
          <w:tcPr>
            <w:tcW w:w="238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50FD98B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2019社会体育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B1F1B1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51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466466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350DF39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4D36EF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73110A75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</w:tr>
      <w:tr w14:paraId="131695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2F352C44">
            <w:pPr>
              <w:widowControl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2020-2021（一）</w:t>
            </w:r>
          </w:p>
        </w:tc>
        <w:tc>
          <w:tcPr>
            <w:tcW w:w="215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0878B341">
            <w:pPr>
              <w:widowControl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思想道德修养与法律基础</w:t>
            </w:r>
          </w:p>
        </w:tc>
        <w:tc>
          <w:tcPr>
            <w:tcW w:w="238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D74DF55">
            <w:pPr>
              <w:spacing w:line="240" w:lineRule="exact"/>
              <w:jc w:val="left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2020数物信11班；2020书法学1、2、3班；2020学前教育（中美）1、2班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0B16AA7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153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01D306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71590E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2FA07A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19E3ECAE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</w:tr>
      <w:tr w14:paraId="715417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A7D697">
            <w:pPr>
              <w:widowControl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  <w:tc>
          <w:tcPr>
            <w:tcW w:w="215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DE03061">
            <w:pPr>
              <w:widowControl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形势与政策</w:t>
            </w:r>
          </w:p>
        </w:tc>
        <w:tc>
          <w:tcPr>
            <w:tcW w:w="238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CACC4B1">
            <w:pPr>
              <w:spacing w:line="240" w:lineRule="exact"/>
              <w:jc w:val="left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2018新闻等；2019英语类8班等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0290C4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16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78A091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AB4D423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3B070D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418A4A60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</w:tr>
      <w:tr w14:paraId="0F0444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369105">
            <w:pPr>
              <w:widowControl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2020-2021（二）</w:t>
            </w:r>
          </w:p>
        </w:tc>
        <w:tc>
          <w:tcPr>
            <w:tcW w:w="215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5F2C1B20">
            <w:pPr>
              <w:widowControl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形势与政策</w:t>
            </w:r>
          </w:p>
        </w:tc>
        <w:tc>
          <w:tcPr>
            <w:tcW w:w="238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FAA03C3">
            <w:pPr>
              <w:spacing w:line="240" w:lineRule="exact"/>
              <w:jc w:val="left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2017舞蹈1班等；2018小教英语等；2020书法学2班等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8FD566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16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3A9279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7830D4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DAA2D0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9167851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</w:tr>
      <w:tr w14:paraId="0B1AB6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3AC43855">
            <w:pPr>
              <w:widowControl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2021-2022（一）</w:t>
            </w:r>
          </w:p>
        </w:tc>
        <w:tc>
          <w:tcPr>
            <w:tcW w:w="215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180E4371">
            <w:pPr>
              <w:widowControl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思想道德修养与法律基础</w:t>
            </w:r>
          </w:p>
        </w:tc>
        <w:tc>
          <w:tcPr>
            <w:tcW w:w="238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13AE98B">
            <w:pPr>
              <w:spacing w:line="240" w:lineRule="exact"/>
              <w:jc w:val="left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2021经管法1、2班；2021小教卓越英语1、2、3班；2021教育学类7班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6C74D0E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153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0E8EA9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B81FC5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9EFE7CC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7D25F397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</w:tr>
      <w:tr w14:paraId="2395D7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657895">
            <w:pPr>
              <w:widowControl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  <w:tc>
          <w:tcPr>
            <w:tcW w:w="215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51CFD062">
            <w:pPr>
              <w:widowControl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形势与政策</w:t>
            </w:r>
          </w:p>
        </w:tc>
        <w:tc>
          <w:tcPr>
            <w:tcW w:w="238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C7A1ACA">
            <w:pPr>
              <w:spacing w:line="240" w:lineRule="exact"/>
              <w:jc w:val="left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2020管理类4、5、6班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629365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8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BD65A1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F0A676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62EAF99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481332EF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</w:tr>
      <w:tr w14:paraId="70BF30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770849FD">
            <w:pPr>
              <w:widowControl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2021-2022（二）</w:t>
            </w:r>
          </w:p>
        </w:tc>
        <w:tc>
          <w:tcPr>
            <w:tcW w:w="215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140B7675">
            <w:pPr>
              <w:widowControl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思想道德修养与法律基础</w:t>
            </w:r>
          </w:p>
        </w:tc>
        <w:tc>
          <w:tcPr>
            <w:tcW w:w="238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6CC309C">
            <w:pPr>
              <w:spacing w:line="240" w:lineRule="exact"/>
              <w:jc w:val="left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2021音乐表演1、2班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719CCD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51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992CEE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E5D72BD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07930D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27A1441F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</w:tr>
      <w:tr w14:paraId="3D6820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78C812">
            <w:pPr>
              <w:widowControl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  <w:tc>
          <w:tcPr>
            <w:tcW w:w="215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52A027B7">
            <w:pPr>
              <w:widowControl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形势与政策</w:t>
            </w:r>
          </w:p>
        </w:tc>
        <w:tc>
          <w:tcPr>
            <w:tcW w:w="238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52074C4">
            <w:pPr>
              <w:spacing w:line="240" w:lineRule="exact"/>
              <w:jc w:val="left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2020中文2、3班；2021经管法1班等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2C6283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16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CC173B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A3EB87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8F839D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29B91BB1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</w:tr>
      <w:tr w14:paraId="0956D8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4BFA9CFE">
            <w:pPr>
              <w:widowControl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2022-2023（一）</w:t>
            </w:r>
          </w:p>
        </w:tc>
        <w:tc>
          <w:tcPr>
            <w:tcW w:w="215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8658B65">
            <w:pPr>
              <w:widowControl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思想道德修养与法律基础</w:t>
            </w:r>
          </w:p>
        </w:tc>
        <w:tc>
          <w:tcPr>
            <w:tcW w:w="238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AA19AB4">
            <w:pPr>
              <w:spacing w:line="240" w:lineRule="exact"/>
              <w:jc w:val="left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2022文史类1班；2022数物信类3班；2022经管法类1、2班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B8AC47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153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B6052B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0F1399C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13BDA3C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402FEAFE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</w:tr>
      <w:tr w14:paraId="66FCC1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C5B89F6">
            <w:pPr>
              <w:widowControl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  <w:tc>
          <w:tcPr>
            <w:tcW w:w="215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EC87F93">
            <w:pPr>
              <w:widowControl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形势与政策</w:t>
            </w:r>
          </w:p>
        </w:tc>
        <w:tc>
          <w:tcPr>
            <w:tcW w:w="238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CD3291C">
            <w:pPr>
              <w:spacing w:line="240" w:lineRule="exact"/>
              <w:jc w:val="left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2021小教卓越中文2班等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DCD0A4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8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13D09A2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A74E9C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67FB0CE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2BAEABAC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</w:tr>
      <w:tr w14:paraId="4F451F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0BB2AF37">
            <w:pPr>
              <w:widowControl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2022-2023（二）</w:t>
            </w:r>
          </w:p>
        </w:tc>
        <w:tc>
          <w:tcPr>
            <w:tcW w:w="215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0F878EA">
            <w:pPr>
              <w:widowControl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bookmarkStart w:id="0" w:name="OLE_LINK3"/>
            <w:r>
              <w:rPr>
                <w:rFonts w:hint="eastAsia" w:asciiTheme="minorEastAsia" w:hAnsiTheme="minorEastAsia" w:cstheme="minorEastAsia"/>
                <w:szCs w:val="21"/>
              </w:rPr>
              <w:t>习近平新时代中国特色社会主义思想概论</w:t>
            </w:r>
            <w:bookmarkEnd w:id="0"/>
          </w:p>
        </w:tc>
        <w:tc>
          <w:tcPr>
            <w:tcW w:w="238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743A218">
            <w:pPr>
              <w:spacing w:line="240" w:lineRule="exact"/>
              <w:jc w:val="left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2021英语4、5、6班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AE3A93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32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09FAAA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E1F665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B641BA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12046FE3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</w:tr>
      <w:tr w14:paraId="10E2FF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63C2FC32">
            <w:pPr>
              <w:widowControl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  <w:tc>
          <w:tcPr>
            <w:tcW w:w="215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4A51ECFF">
            <w:pPr>
              <w:widowControl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思想道德修养与法律基础</w:t>
            </w:r>
          </w:p>
        </w:tc>
        <w:tc>
          <w:tcPr>
            <w:tcW w:w="238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3FDBC84">
            <w:pPr>
              <w:spacing w:line="240" w:lineRule="exact"/>
              <w:jc w:val="left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2022绘画1班等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35F189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51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800FF4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F0CECA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3A22B3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9522F07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</w:tr>
      <w:tr w14:paraId="14F91B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88EB35">
            <w:pPr>
              <w:widowControl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  <w:tc>
          <w:tcPr>
            <w:tcW w:w="215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15B43556">
            <w:pPr>
              <w:widowControl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形势与政策</w:t>
            </w:r>
          </w:p>
        </w:tc>
        <w:tc>
          <w:tcPr>
            <w:tcW w:w="238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AB714D5">
            <w:pPr>
              <w:spacing w:line="240" w:lineRule="exact"/>
              <w:jc w:val="left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2022文史类1、2班；</w:t>
            </w:r>
          </w:p>
          <w:p w14:paraId="3D6ED911">
            <w:pPr>
              <w:spacing w:line="240" w:lineRule="exact"/>
              <w:jc w:val="left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2021美术学3班等；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08A3D30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16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5A3660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E4D5D8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EC988E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11A57EAB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</w:tr>
      <w:tr w14:paraId="30207A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1097384C">
            <w:pPr>
              <w:widowControl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bookmarkStart w:id="1" w:name="_Hlk200312081"/>
            <w:r>
              <w:rPr>
                <w:rFonts w:hint="eastAsia" w:asciiTheme="minorEastAsia" w:hAnsiTheme="minorEastAsia" w:cstheme="minorEastAsia"/>
                <w:szCs w:val="21"/>
              </w:rPr>
              <w:t>2023-2024（一）</w:t>
            </w:r>
          </w:p>
        </w:tc>
        <w:tc>
          <w:tcPr>
            <w:tcW w:w="215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14577B00">
            <w:pPr>
              <w:widowControl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习近平新时代中国特色社会主义思想概论</w:t>
            </w:r>
          </w:p>
        </w:tc>
        <w:tc>
          <w:tcPr>
            <w:tcW w:w="238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B167C19">
            <w:pPr>
              <w:spacing w:line="240" w:lineRule="exact"/>
              <w:jc w:val="left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2022设计学1、2、3、4班；2022绘画1班等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A3C7C4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32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E336745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50D9D55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59827E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2F019F3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合上</w:t>
            </w:r>
          </w:p>
        </w:tc>
      </w:tr>
      <w:tr w14:paraId="55AF7A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30F5516A">
            <w:pPr>
              <w:widowControl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  <w:tc>
          <w:tcPr>
            <w:tcW w:w="215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4E4124A0">
            <w:pPr>
              <w:widowControl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思想道德与法治</w:t>
            </w:r>
          </w:p>
        </w:tc>
        <w:tc>
          <w:tcPr>
            <w:tcW w:w="238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615A455">
            <w:pPr>
              <w:spacing w:line="240" w:lineRule="exact"/>
              <w:jc w:val="left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2023中文类1、2班；</w:t>
            </w:r>
          </w:p>
          <w:p w14:paraId="3426F527">
            <w:pPr>
              <w:spacing w:line="240" w:lineRule="exact"/>
              <w:jc w:val="left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2023编导等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97A9A4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102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53D591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34DF1C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60214C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5EEA1834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</w:tr>
      <w:tr w14:paraId="713DD9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792C55">
            <w:pPr>
              <w:widowControl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  <w:tc>
          <w:tcPr>
            <w:tcW w:w="215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01A69844">
            <w:pPr>
              <w:widowControl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形势与政策</w:t>
            </w:r>
          </w:p>
        </w:tc>
        <w:tc>
          <w:tcPr>
            <w:tcW w:w="238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FE39748">
            <w:pPr>
              <w:spacing w:line="240" w:lineRule="exact"/>
              <w:jc w:val="left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2020小教中文等；</w:t>
            </w:r>
          </w:p>
          <w:p w14:paraId="6F2C24F1">
            <w:pPr>
              <w:spacing w:line="240" w:lineRule="exact"/>
              <w:jc w:val="left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2021小教卓越数学等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B923342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16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C513D1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95EC2D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925D7B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19190E14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</w:tr>
      <w:bookmarkEnd w:id="1"/>
      <w:tr w14:paraId="714DD2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0ABE2D33">
            <w:pPr>
              <w:widowControl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2023-2024（二）</w:t>
            </w:r>
          </w:p>
        </w:tc>
        <w:tc>
          <w:tcPr>
            <w:tcW w:w="215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CD8A41E">
            <w:pPr>
              <w:widowControl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思想道德与法治</w:t>
            </w:r>
          </w:p>
        </w:tc>
        <w:tc>
          <w:tcPr>
            <w:tcW w:w="238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951354B">
            <w:pPr>
              <w:spacing w:line="240" w:lineRule="exact"/>
              <w:jc w:val="left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2023数统类3、6班；</w:t>
            </w:r>
          </w:p>
          <w:p w14:paraId="5E1CDB47">
            <w:pPr>
              <w:spacing w:line="240" w:lineRule="exact"/>
              <w:jc w:val="left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2023物电类1、3班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151E78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108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3E95BF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03840C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ED9B06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C6106C7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</w:tr>
      <w:tr w14:paraId="6FD829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F77597">
            <w:pPr>
              <w:widowControl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  <w:tc>
          <w:tcPr>
            <w:tcW w:w="215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7366F745">
            <w:pPr>
              <w:widowControl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形势与政策</w:t>
            </w:r>
          </w:p>
        </w:tc>
        <w:tc>
          <w:tcPr>
            <w:tcW w:w="238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E450A7E">
            <w:pPr>
              <w:spacing w:line="240" w:lineRule="exact"/>
              <w:jc w:val="left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2023物电类3、4班；</w:t>
            </w:r>
          </w:p>
          <w:p w14:paraId="502914F7">
            <w:pPr>
              <w:spacing w:line="240" w:lineRule="exact"/>
              <w:jc w:val="left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2022电子信息1班等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162E28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16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F599FD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213024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409584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1B4CAE2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</w:tr>
      <w:tr w14:paraId="76929A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7C1488AE">
            <w:pPr>
              <w:widowControl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2024-2025（一）</w:t>
            </w:r>
          </w:p>
        </w:tc>
        <w:tc>
          <w:tcPr>
            <w:tcW w:w="215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ACC7D96">
            <w:pPr>
              <w:widowControl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习近平新时代中国特色社会主义思想概论</w:t>
            </w:r>
          </w:p>
        </w:tc>
        <w:tc>
          <w:tcPr>
            <w:tcW w:w="238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1FABF6E">
            <w:pPr>
              <w:spacing w:line="240" w:lineRule="exact"/>
              <w:jc w:val="left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2023级小教中文1、2班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8EB3EF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54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C998A8D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651BF0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EDA26C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157CFA14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</w:tr>
      <w:tr w14:paraId="1BF78C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6BDEC65B">
            <w:pPr>
              <w:widowControl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  <w:tc>
          <w:tcPr>
            <w:tcW w:w="215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5C6C923C">
            <w:pPr>
              <w:widowControl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思想道德与法治</w:t>
            </w:r>
          </w:p>
        </w:tc>
        <w:tc>
          <w:tcPr>
            <w:tcW w:w="238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27B7B86">
            <w:pPr>
              <w:spacing w:line="240" w:lineRule="exact"/>
              <w:jc w:val="left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2024法学类1、2班；</w:t>
            </w:r>
          </w:p>
          <w:p w14:paraId="4C32E754">
            <w:pPr>
              <w:spacing w:line="240" w:lineRule="exact"/>
              <w:jc w:val="left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2024教育学类3、4班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E1720F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108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E17C8B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73CB32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4709D2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045069CD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</w:tr>
      <w:tr w14:paraId="0B3192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F5520D">
            <w:pPr>
              <w:widowControl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  <w:tc>
          <w:tcPr>
            <w:tcW w:w="215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2C5982C8">
            <w:pPr>
              <w:widowControl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形势与政策</w:t>
            </w:r>
          </w:p>
        </w:tc>
        <w:tc>
          <w:tcPr>
            <w:tcW w:w="238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0FB0621">
            <w:pPr>
              <w:spacing w:line="240" w:lineRule="exact"/>
              <w:jc w:val="left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2024教育学类1、2、3班；2023应用化学等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26E0CD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16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8AF6E3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2E1C50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00E53A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E66DCCE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</w:tr>
      <w:tr w14:paraId="2868E2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30803A">
            <w:pPr>
              <w:widowControl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小计</w:t>
            </w:r>
          </w:p>
        </w:tc>
        <w:tc>
          <w:tcPr>
            <w:tcW w:w="215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1CCBF1DE">
            <w:pPr>
              <w:widowControl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  <w:tc>
          <w:tcPr>
            <w:tcW w:w="238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C69A48E">
            <w:pPr>
              <w:spacing w:line="240" w:lineRule="exact"/>
              <w:jc w:val="left"/>
              <w:rPr>
                <w:rFonts w:hint="eastAsia" w:asciiTheme="minorEastAsia" w:hAnsiTheme="minorEastAsia" w:cstheme="minorEastAsia"/>
                <w:szCs w:val="21"/>
              </w:rPr>
            </w:pP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793EEE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1176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D5462B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D156B9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E34F04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C75DF94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</w:tr>
      <w:tr w14:paraId="34ADEA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9782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52C529A6">
            <w:pPr>
              <w:widowControl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任现职以来课程教学工作量业绩表（研究生）</w:t>
            </w:r>
          </w:p>
        </w:tc>
      </w:tr>
      <w:tr w14:paraId="30D34E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59D985ED">
            <w:pPr>
              <w:widowControl/>
              <w:spacing w:line="24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学年、学期</w:t>
            </w:r>
          </w:p>
        </w:tc>
        <w:tc>
          <w:tcPr>
            <w:tcW w:w="2155" w:type="dxa"/>
            <w:gridSpan w:val="2"/>
            <w:tcBorders>
              <w:top w:val="single" w:color="auto" w:sz="4" w:space="0"/>
              <w:left w:val="single" w:color="auto" w:sz="4" w:space="0"/>
              <w:right w:val="single" w:color="000000" w:sz="4" w:space="0"/>
            </w:tcBorders>
            <w:vAlign w:val="center"/>
          </w:tcPr>
          <w:p w14:paraId="7D899529">
            <w:pPr>
              <w:widowControl/>
              <w:spacing w:line="24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课程名称</w:t>
            </w:r>
          </w:p>
        </w:tc>
        <w:tc>
          <w:tcPr>
            <w:tcW w:w="2381" w:type="dxa"/>
            <w:tcBorders>
              <w:top w:val="single" w:color="auto" w:sz="4" w:space="0"/>
              <w:left w:val="nil"/>
              <w:right w:val="single" w:color="auto" w:sz="4" w:space="0"/>
            </w:tcBorders>
            <w:vAlign w:val="center"/>
          </w:tcPr>
          <w:p w14:paraId="4CE01D7A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班级名称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53486CE8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课堂教学时数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6028F7CC">
            <w:pPr>
              <w:widowControl/>
              <w:spacing w:line="24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教学评估等级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2818629A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基层单位审核学时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36C4FFBD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职能部门审核学时</w:t>
            </w: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right w:val="single" w:color="000000" w:sz="4" w:space="0"/>
            </w:tcBorders>
            <w:vAlign w:val="center"/>
          </w:tcPr>
          <w:p w14:paraId="7446C462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备注</w:t>
            </w:r>
          </w:p>
        </w:tc>
      </w:tr>
      <w:tr w14:paraId="4247EA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2E8DE1">
            <w:pPr>
              <w:widowControl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2023-2024-2</w:t>
            </w:r>
          </w:p>
        </w:tc>
        <w:tc>
          <w:tcPr>
            <w:tcW w:w="215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4CB09860">
            <w:pPr>
              <w:widowControl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bookmarkStart w:id="2" w:name="_Hlk200546198"/>
            <w:r>
              <w:rPr>
                <w:rFonts w:hint="eastAsia" w:asciiTheme="minorEastAsia" w:hAnsiTheme="minorEastAsia" w:cstheme="minorEastAsia"/>
                <w:szCs w:val="21"/>
              </w:rPr>
              <w:t>思想政治教育原理与方法专题研究</w:t>
            </w:r>
            <w:bookmarkEnd w:id="2"/>
          </w:p>
        </w:tc>
        <w:tc>
          <w:tcPr>
            <w:tcW w:w="238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0DEE911">
            <w:pPr>
              <w:spacing w:line="240" w:lineRule="exact"/>
              <w:jc w:val="left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2023级马克思主义理论专业博士研究生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4F76A9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12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57F2AD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45FECB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96720F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50D0CE95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合上</w:t>
            </w:r>
          </w:p>
        </w:tc>
      </w:tr>
      <w:tr w14:paraId="742AA6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065FC9">
            <w:pPr>
              <w:widowControl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小计</w:t>
            </w:r>
          </w:p>
        </w:tc>
        <w:tc>
          <w:tcPr>
            <w:tcW w:w="215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E022C35">
            <w:pPr>
              <w:widowControl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  <w:tc>
          <w:tcPr>
            <w:tcW w:w="238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94D74DC">
            <w:pPr>
              <w:spacing w:line="240" w:lineRule="exact"/>
              <w:jc w:val="left"/>
              <w:rPr>
                <w:rFonts w:hint="eastAsia" w:asciiTheme="minorEastAsia" w:hAnsiTheme="minorEastAsia" w:cstheme="minorEastAsia"/>
                <w:szCs w:val="21"/>
              </w:rPr>
            </w:pP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667191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12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2E0D69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AA7397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921595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2C426E56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</w:tr>
      <w:tr w14:paraId="02345D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9782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1093A1C6">
            <w:pPr>
              <w:widowControl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任现职以来实践类教学工作量业绩表</w:t>
            </w:r>
          </w:p>
        </w:tc>
      </w:tr>
      <w:tr w14:paraId="608FFA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9A2263">
            <w:pPr>
              <w:widowControl/>
              <w:spacing w:line="24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学年、学期</w:t>
            </w:r>
          </w:p>
        </w:tc>
        <w:tc>
          <w:tcPr>
            <w:tcW w:w="20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47C3BB33">
            <w:pPr>
              <w:widowControl/>
              <w:spacing w:line="24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课程名称</w:t>
            </w:r>
          </w:p>
        </w:tc>
        <w:tc>
          <w:tcPr>
            <w:tcW w:w="238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3B4169D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班级名称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A0C353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实践教学时数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F9A667">
            <w:pPr>
              <w:widowControl/>
              <w:spacing w:line="24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教学评估等级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0ACB19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基层单位审核学时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1922FF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职能部门审核学时</w:t>
            </w: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9D6C3C6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备注</w:t>
            </w:r>
          </w:p>
        </w:tc>
      </w:tr>
      <w:tr w14:paraId="54467D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D7175F">
            <w:pPr>
              <w:widowControl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2023-2024-1</w:t>
            </w:r>
          </w:p>
        </w:tc>
        <w:tc>
          <w:tcPr>
            <w:tcW w:w="20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14760926">
            <w:pPr>
              <w:widowControl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创新创业周讲座</w:t>
            </w:r>
          </w:p>
        </w:tc>
        <w:tc>
          <w:tcPr>
            <w:tcW w:w="238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0C79C89">
            <w:pPr>
              <w:spacing w:line="240" w:lineRule="exact"/>
              <w:jc w:val="left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2022级、2023级思想政治教育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38D9CF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2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115F76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AE8B1A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FEB9E4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0843A63A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</w:tr>
      <w:tr w14:paraId="3BDCCD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A89330">
            <w:pPr>
              <w:widowControl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  <w:tc>
          <w:tcPr>
            <w:tcW w:w="20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650701F">
            <w:pPr>
              <w:widowControl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  <w:tc>
          <w:tcPr>
            <w:tcW w:w="238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C532841">
            <w:pPr>
              <w:spacing w:line="240" w:lineRule="exact"/>
              <w:jc w:val="left"/>
              <w:rPr>
                <w:rFonts w:hint="eastAsia" w:asciiTheme="minorEastAsia" w:hAnsiTheme="minorEastAsia" w:cstheme="minorEastAsia"/>
                <w:szCs w:val="21"/>
              </w:rPr>
            </w:pP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CCC5AF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0E5520C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11DD35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1C7E0C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7592E82A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</w:tr>
      <w:tr w14:paraId="187BA3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42C18F">
            <w:pPr>
              <w:widowControl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小计</w:t>
            </w:r>
          </w:p>
        </w:tc>
        <w:tc>
          <w:tcPr>
            <w:tcW w:w="20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08F12A3C">
            <w:pPr>
              <w:widowControl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  <w:tc>
          <w:tcPr>
            <w:tcW w:w="238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046B1EB">
            <w:pPr>
              <w:spacing w:line="240" w:lineRule="exact"/>
              <w:jc w:val="left"/>
              <w:rPr>
                <w:rFonts w:hint="eastAsia" w:asciiTheme="minorEastAsia" w:hAnsiTheme="minorEastAsia" w:cstheme="minorEastAsia"/>
                <w:szCs w:val="21"/>
              </w:rPr>
            </w:pP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6D207F5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2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6B6F5D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B82E14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CAE021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B69BB85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</w:p>
        </w:tc>
      </w:tr>
      <w:tr w14:paraId="2F4046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9782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D2C9E03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指导学生实习、论文、实践情况</w:t>
            </w:r>
          </w:p>
        </w:tc>
      </w:tr>
      <w:tr w14:paraId="1E4B1B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1" w:hRule="atLeast"/>
        </w:trPr>
        <w:tc>
          <w:tcPr>
            <w:tcW w:w="9782" w:type="dxa"/>
            <w:gridSpan w:val="9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D385BC5">
            <w:pPr>
              <w:spacing w:line="240" w:lineRule="exact"/>
              <w:rPr>
                <w:rFonts w:hint="eastAsia" w:asciiTheme="minorEastAsia" w:hAnsiTheme="minorEastAsia" w:cstheme="minorEastAsia"/>
                <w:szCs w:val="21"/>
              </w:rPr>
            </w:pPr>
          </w:p>
          <w:p w14:paraId="09345CFD">
            <w:pPr>
              <w:spacing w:line="360" w:lineRule="auto"/>
              <w:ind w:firstLine="420" w:firstLineChars="200"/>
              <w:rPr>
                <w:rFonts w:asciiTheme="minorEastAsia" w:hAnsiTheme="minorEastAsia" w:cstheme="minorEastAsia"/>
                <w:szCs w:val="21"/>
              </w:rPr>
            </w:pPr>
            <w:bookmarkStart w:id="3" w:name="_Hlk200546608"/>
            <w:r>
              <w:rPr>
                <w:rFonts w:hint="eastAsia" w:asciiTheme="minorEastAsia" w:hAnsiTheme="minorEastAsia" w:cstheme="minorEastAsia"/>
                <w:szCs w:val="21"/>
              </w:rPr>
              <w:t>指导2022届本科毕业论文2篇，参加2024届毕业论文答辩工作（任答辩小组成员）。</w:t>
            </w:r>
          </w:p>
          <w:p w14:paraId="14075054">
            <w:pPr>
              <w:spacing w:line="360" w:lineRule="auto"/>
              <w:ind w:firstLine="420" w:firstLineChars="200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2023年12月7日，开展创新创业周讲座1次，题目为“新时代家国情怀的现实基础、价值内蕴与基本特征”，面向对象为2022级、2023级思想政治教育专业本科生。</w:t>
            </w:r>
          </w:p>
          <w:p w14:paraId="77A15E8F">
            <w:pPr>
              <w:spacing w:line="360" w:lineRule="auto"/>
              <w:ind w:firstLine="420" w:firstLineChars="200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2024年10月11日，担任领航计划大学生讲思政课比赛（本科组）评委。</w:t>
            </w:r>
          </w:p>
          <w:p w14:paraId="04B58F0F">
            <w:pPr>
              <w:spacing w:line="360" w:lineRule="auto"/>
              <w:ind w:firstLine="420" w:firstLineChars="200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担任的 “习近平新时代中国特色社会主义理论体系概论”“思想道德与法治”两门本科生公共课中均包含实践学分，每学期均认真指导学生完成实践部分的学习活动。组织并推动《“小海马”讲“思想道德与法治”课实践教学活动方案》在全校的制定与实施。</w:t>
            </w:r>
          </w:p>
          <w:bookmarkEnd w:id="3"/>
          <w:p w14:paraId="443DF6B5">
            <w:pPr>
              <w:spacing w:line="360" w:lineRule="auto"/>
            </w:pPr>
          </w:p>
          <w:p w14:paraId="6D97EA49">
            <w:pPr>
              <w:spacing w:line="240" w:lineRule="exact"/>
              <w:rPr>
                <w:rFonts w:hint="eastAsia" w:asciiTheme="minorEastAsia" w:hAnsiTheme="minorEastAsia" w:cstheme="minorEastAsia"/>
                <w:szCs w:val="21"/>
              </w:rPr>
            </w:pPr>
          </w:p>
        </w:tc>
      </w:tr>
    </w:tbl>
    <w:p w14:paraId="11F82EA3">
      <w:r>
        <w:br w:type="page"/>
      </w:r>
    </w:p>
    <w:tbl>
      <w:tblPr>
        <w:tblStyle w:val="6"/>
        <w:tblW w:w="9580" w:type="dxa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7"/>
        <w:gridCol w:w="1020"/>
        <w:gridCol w:w="1351"/>
        <w:gridCol w:w="660"/>
        <w:gridCol w:w="741"/>
        <w:gridCol w:w="741"/>
        <w:gridCol w:w="660"/>
        <w:gridCol w:w="660"/>
        <w:gridCol w:w="427"/>
        <w:gridCol w:w="699"/>
        <w:gridCol w:w="709"/>
        <w:gridCol w:w="709"/>
        <w:gridCol w:w="776"/>
      </w:tblGrid>
      <w:tr w14:paraId="0A2168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9580" w:type="dxa"/>
            <w:gridSpan w:val="13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1CB356EA">
            <w:pPr>
              <w:widowControl/>
              <w:spacing w:line="360" w:lineRule="exact"/>
              <w:jc w:val="center"/>
              <w:rPr>
                <w:rFonts w:hint="eastAsia" w:ascii="黑体" w:hAnsi="黑体" w:eastAsia="黑体" w:cs="宋体"/>
                <w:bCs/>
                <w:kern w:val="0"/>
                <w:sz w:val="32"/>
                <w:szCs w:val="32"/>
              </w:rPr>
            </w:pPr>
            <w:r>
              <w:rPr>
                <w:rFonts w:hint="eastAsia" w:ascii="黑体" w:hAnsi="黑体" w:eastAsia="黑体" w:cs="宋体"/>
                <w:bCs/>
                <w:kern w:val="0"/>
                <w:sz w:val="32"/>
                <w:szCs w:val="32"/>
              </w:rPr>
              <w:t>高校教师职务任职资格评审教育教学能力评价计分汇总表</w:t>
            </w:r>
          </w:p>
        </w:tc>
      </w:tr>
      <w:tr w14:paraId="3D7DFA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A71E527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序号</w:t>
            </w:r>
          </w:p>
        </w:tc>
        <w:tc>
          <w:tcPr>
            <w:tcW w:w="102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069A892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指标</w:t>
            </w:r>
          </w:p>
          <w:p w14:paraId="515A85C7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类型</w:t>
            </w:r>
          </w:p>
        </w:tc>
        <w:tc>
          <w:tcPr>
            <w:tcW w:w="1351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B223B76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指标级别</w:t>
            </w:r>
          </w:p>
        </w:tc>
        <w:tc>
          <w:tcPr>
            <w:tcW w:w="3462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9526CB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指标分值</w:t>
            </w:r>
          </w:p>
        </w:tc>
        <w:tc>
          <w:tcPr>
            <w:tcW w:w="427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C31BB3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奖项获得数量</w:t>
            </w:r>
          </w:p>
        </w:tc>
        <w:tc>
          <w:tcPr>
            <w:tcW w:w="69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39D2B3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指标得分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8DF636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个人申报得分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E5D07F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二级学院审核得分</w:t>
            </w:r>
          </w:p>
        </w:tc>
        <w:tc>
          <w:tcPr>
            <w:tcW w:w="77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3BAE48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职能部门审核得分</w:t>
            </w:r>
          </w:p>
        </w:tc>
      </w:tr>
      <w:tr w14:paraId="6BC831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6D9717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10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980E64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13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FE1DF5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66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3A4CDA2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不分等级</w:t>
            </w: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br w:type="textWrapping"/>
            </w: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指标分值</w:t>
            </w:r>
          </w:p>
        </w:tc>
        <w:tc>
          <w:tcPr>
            <w:tcW w:w="2802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93DC701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分等级指标分值（单位：分）</w:t>
            </w:r>
          </w:p>
        </w:tc>
        <w:tc>
          <w:tcPr>
            <w:tcW w:w="42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E3B8AF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69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E03643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656378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B210E4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C71D7A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</w:p>
        </w:tc>
      </w:tr>
      <w:tr w14:paraId="3EE343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5" w:hRule="atLeast"/>
        </w:trPr>
        <w:tc>
          <w:tcPr>
            <w:tcW w:w="42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C9DEDF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10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A4F4EE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13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B05FC9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6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B27265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34B2099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特等奖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56F4384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一等奖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817954E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二等奖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698A37F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三等奖</w:t>
            </w:r>
          </w:p>
        </w:tc>
        <w:tc>
          <w:tcPr>
            <w:tcW w:w="42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DEAD14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69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7F621B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E0519D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701E7B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DCCDA8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</w:p>
        </w:tc>
      </w:tr>
      <w:tr w14:paraId="0CBBE0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3D23965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1</w:t>
            </w:r>
          </w:p>
        </w:tc>
        <w:tc>
          <w:tcPr>
            <w:tcW w:w="102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638B48C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教学</w:t>
            </w:r>
          </w:p>
          <w:p w14:paraId="0AA77821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成果</w:t>
            </w: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BA17AAB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国家级教学成果奖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A4573CD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895FC23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20000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2DD3415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10000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2E008A8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5000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FF5ADC4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5C699E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DFDF9F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3BB0F3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52C79E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　</w:t>
            </w:r>
          </w:p>
        </w:tc>
        <w:tc>
          <w:tcPr>
            <w:tcW w:w="77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F570C1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　</w:t>
            </w:r>
          </w:p>
        </w:tc>
      </w:tr>
      <w:tr w14:paraId="3CF3E1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98DB203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2</w:t>
            </w:r>
          </w:p>
        </w:tc>
        <w:tc>
          <w:tcPr>
            <w:tcW w:w="10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C3B6548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2904FAD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省级教学成果奖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4B8E99F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4E18F44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6C2C902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1000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9E4BB07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500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27989A4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C57B64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DCE883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291E22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6D5C45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</w:p>
        </w:tc>
        <w:tc>
          <w:tcPr>
            <w:tcW w:w="7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35CBC7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</w:p>
        </w:tc>
      </w:tr>
      <w:tr w14:paraId="23C0DB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FA1CAC0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4</w:t>
            </w:r>
          </w:p>
        </w:tc>
        <w:tc>
          <w:tcPr>
            <w:tcW w:w="102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AE73D39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一流</w:t>
            </w:r>
          </w:p>
          <w:p w14:paraId="72C1CBE8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课程</w:t>
            </w: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9BD27D6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国家级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C45FB72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1000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C51E350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5ED1EBF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482F6FF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222C9CD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27DC63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E18905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101C08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53ACEE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　</w:t>
            </w:r>
          </w:p>
        </w:tc>
        <w:tc>
          <w:tcPr>
            <w:tcW w:w="77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E0FBC1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　</w:t>
            </w:r>
          </w:p>
        </w:tc>
      </w:tr>
      <w:tr w14:paraId="227AA9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5942108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5</w:t>
            </w:r>
          </w:p>
        </w:tc>
        <w:tc>
          <w:tcPr>
            <w:tcW w:w="10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618AB3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CADEF14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省级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8BAB32E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100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0C03405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A666A0B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FF1E561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EA215DD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B9BF8E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EE1715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74016F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D0346B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</w:p>
        </w:tc>
        <w:tc>
          <w:tcPr>
            <w:tcW w:w="7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F68277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</w:p>
        </w:tc>
      </w:tr>
      <w:tr w14:paraId="2DDF13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53C8DCF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6</w:t>
            </w:r>
          </w:p>
        </w:tc>
        <w:tc>
          <w:tcPr>
            <w:tcW w:w="102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0E951FA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教学</w:t>
            </w:r>
          </w:p>
          <w:p w14:paraId="255A6455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名师</w:t>
            </w: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46D8AB9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国家级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4CB4F27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1000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A8F07B1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08EFC68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FE476B7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9612DA4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7B1359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CBC848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251359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EF813C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　</w:t>
            </w:r>
          </w:p>
        </w:tc>
        <w:tc>
          <w:tcPr>
            <w:tcW w:w="77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494E2C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　</w:t>
            </w:r>
          </w:p>
        </w:tc>
      </w:tr>
      <w:tr w14:paraId="389194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F2A0858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7</w:t>
            </w:r>
          </w:p>
        </w:tc>
        <w:tc>
          <w:tcPr>
            <w:tcW w:w="10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2042D9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FFC5AB6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省级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995BD8B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400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4CF185A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4470665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363B401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2212C71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E33FEF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07A3F0F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2BD3D1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EE2BC1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</w:p>
        </w:tc>
        <w:tc>
          <w:tcPr>
            <w:tcW w:w="7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C4EC0F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</w:p>
        </w:tc>
      </w:tr>
      <w:tr w14:paraId="5D4E1D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DF1CBBD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8</w:t>
            </w:r>
          </w:p>
        </w:tc>
        <w:tc>
          <w:tcPr>
            <w:tcW w:w="102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801ACF3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教材</w:t>
            </w: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5B474E2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国家级（含马工程）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EC6E5ED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1000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A9D3214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BCE5956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DB92E59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0FA4325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CA530C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BA4993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8AC27BE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A10027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　</w:t>
            </w:r>
          </w:p>
        </w:tc>
        <w:tc>
          <w:tcPr>
            <w:tcW w:w="77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346080C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　</w:t>
            </w:r>
          </w:p>
        </w:tc>
      </w:tr>
      <w:tr w14:paraId="52FAB3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650D029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9</w:t>
            </w:r>
          </w:p>
        </w:tc>
        <w:tc>
          <w:tcPr>
            <w:tcW w:w="10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65746F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0C348A8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省级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148925A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300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1C8DB98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AAD3645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620748E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BF56AF2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CC7EA0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2C6773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2C32A44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6B5918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</w:p>
        </w:tc>
        <w:tc>
          <w:tcPr>
            <w:tcW w:w="7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CC7019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</w:p>
        </w:tc>
      </w:tr>
      <w:tr w14:paraId="11A833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70F0C81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10</w:t>
            </w:r>
          </w:p>
        </w:tc>
        <w:tc>
          <w:tcPr>
            <w:tcW w:w="10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DFF389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6CFC04A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“百佳”</w:t>
            </w:r>
          </w:p>
          <w:p w14:paraId="6FC6E720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出版单位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F9FB908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300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F551E3A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3B3A386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0613812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28B6826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63509A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2AF1AB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36C752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9573EF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</w:p>
        </w:tc>
        <w:tc>
          <w:tcPr>
            <w:tcW w:w="7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C237A9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</w:p>
        </w:tc>
      </w:tr>
      <w:tr w14:paraId="7FCB91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175E71A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11</w:t>
            </w:r>
          </w:p>
        </w:tc>
        <w:tc>
          <w:tcPr>
            <w:tcW w:w="10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D5FD2F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0EA35BF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其他</w:t>
            </w:r>
          </w:p>
          <w:p w14:paraId="53EA439C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出版单位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19CE81E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100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A33F356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A940AF7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9A2A77D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42EE45A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E0B6C4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DE4EB7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A66D7E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44B164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</w:p>
        </w:tc>
        <w:tc>
          <w:tcPr>
            <w:tcW w:w="7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200E29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</w:p>
        </w:tc>
      </w:tr>
      <w:tr w14:paraId="50279D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454A406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12</w:t>
            </w:r>
          </w:p>
        </w:tc>
        <w:tc>
          <w:tcPr>
            <w:tcW w:w="102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335F159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课堂</w:t>
            </w:r>
          </w:p>
          <w:p w14:paraId="763D5E2C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教学</w:t>
            </w: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CF6BA40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教育部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564363C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B915EE1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61F7FB0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1000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57C85E6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500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5FE09EB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300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641BEB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3CE989F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3F3C2FC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F79030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　</w:t>
            </w:r>
          </w:p>
        </w:tc>
        <w:tc>
          <w:tcPr>
            <w:tcW w:w="77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7C0E50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　</w:t>
            </w:r>
          </w:p>
        </w:tc>
      </w:tr>
      <w:tr w14:paraId="578C9A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D7B938E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13</w:t>
            </w:r>
          </w:p>
        </w:tc>
        <w:tc>
          <w:tcPr>
            <w:tcW w:w="10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EAB631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C338ADE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教育厅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B390F4B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EF26971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3E0D7A6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300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8062B5C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200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0FA50F9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100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60C83A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C4E2CF2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676E36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81BD63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</w:p>
        </w:tc>
        <w:tc>
          <w:tcPr>
            <w:tcW w:w="7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BCFEDF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</w:p>
        </w:tc>
      </w:tr>
      <w:tr w14:paraId="6855CE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E3016BC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15</w:t>
            </w:r>
          </w:p>
        </w:tc>
        <w:tc>
          <w:tcPr>
            <w:tcW w:w="102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EAEBCF3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教学</w:t>
            </w:r>
          </w:p>
          <w:p w14:paraId="295CE82C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研究</w:t>
            </w: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4D87096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重大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14F1C28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1000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A5CE533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4ACF366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5F0CFD6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3D528F3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294A5D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310EF0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25FC66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100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35809C0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　</w:t>
            </w:r>
          </w:p>
        </w:tc>
        <w:tc>
          <w:tcPr>
            <w:tcW w:w="77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EE68F4E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　</w:t>
            </w:r>
          </w:p>
        </w:tc>
      </w:tr>
      <w:tr w14:paraId="09887B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72EEB1A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16</w:t>
            </w:r>
          </w:p>
        </w:tc>
        <w:tc>
          <w:tcPr>
            <w:tcW w:w="10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4EECC2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6E6C585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重点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8261797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400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67A9C63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F03CA7E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9FA4F30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C02F324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B0EA22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F25FCE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50698A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62341A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</w:p>
        </w:tc>
        <w:tc>
          <w:tcPr>
            <w:tcW w:w="7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A10147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</w:p>
        </w:tc>
      </w:tr>
      <w:tr w14:paraId="673D63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FDB1D6C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17</w:t>
            </w:r>
          </w:p>
        </w:tc>
        <w:tc>
          <w:tcPr>
            <w:tcW w:w="10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2B5B09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1768C97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一般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B7CFF74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100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E94553E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1DD01CD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B0F8807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48F51A7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82477D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1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8662B2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100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DD0820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168EF6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</w:p>
        </w:tc>
        <w:tc>
          <w:tcPr>
            <w:tcW w:w="7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76F8C4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</w:p>
        </w:tc>
      </w:tr>
      <w:tr w14:paraId="67D7B2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6BA62F1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18</w:t>
            </w:r>
          </w:p>
        </w:tc>
        <w:tc>
          <w:tcPr>
            <w:tcW w:w="10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716A77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6D825AC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海南省高等教育学会优秀教研论文奖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10F183A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99CD236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9BE4832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80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7F50AAD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40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0150DF9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20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E05769A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203EA5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D5EB64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CD5E7DD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</w:p>
        </w:tc>
        <w:tc>
          <w:tcPr>
            <w:tcW w:w="7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335429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</w:p>
        </w:tc>
      </w:tr>
      <w:tr w14:paraId="3DCFC0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A46212D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19</w:t>
            </w:r>
          </w:p>
        </w:tc>
        <w:tc>
          <w:tcPr>
            <w:tcW w:w="102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B5CA902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教学</w:t>
            </w:r>
          </w:p>
          <w:p w14:paraId="37CCEAEE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作品</w:t>
            </w: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EC44AB5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全国A类作品奖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7575252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C428758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24E1D02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120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E5498AB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80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FA1D6D8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40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9B98A2D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7ACF0B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C561C9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5A6AE57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　</w:t>
            </w:r>
          </w:p>
        </w:tc>
        <w:tc>
          <w:tcPr>
            <w:tcW w:w="77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ECA6AE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　</w:t>
            </w:r>
          </w:p>
        </w:tc>
      </w:tr>
      <w:tr w14:paraId="776B8F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C0750CD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20</w:t>
            </w:r>
          </w:p>
        </w:tc>
        <w:tc>
          <w:tcPr>
            <w:tcW w:w="10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3AA8FA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864285B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全国B类作品奖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7A953BD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DC53A50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227B00A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80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BEBD007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40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4724233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20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AB9732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3ACD2D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432D5E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C30BE0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</w:p>
        </w:tc>
        <w:tc>
          <w:tcPr>
            <w:tcW w:w="7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01BEB86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</w:p>
        </w:tc>
      </w:tr>
      <w:tr w14:paraId="24DD56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8026680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21</w:t>
            </w:r>
          </w:p>
        </w:tc>
        <w:tc>
          <w:tcPr>
            <w:tcW w:w="10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2C7C47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67EF0B2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省级作品奖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76BD09A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65847FF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0508ABD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80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41E7A24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40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BF9C964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20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D4B6B9D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4DEAB8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E3DE04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9153F1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</w:p>
        </w:tc>
        <w:tc>
          <w:tcPr>
            <w:tcW w:w="7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1784C9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kern w:val="0"/>
                <w:szCs w:val="21"/>
              </w:rPr>
            </w:pPr>
          </w:p>
        </w:tc>
      </w:tr>
    </w:tbl>
    <w:p w14:paraId="003A8C50">
      <w:pPr>
        <w:rPr>
          <w:rFonts w:hint="eastAsia" w:asciiTheme="minorEastAsia" w:hAnsiTheme="minorEastAsia" w:cstheme="minorEastAsia"/>
        </w:rPr>
      </w:pPr>
    </w:p>
    <w:p w14:paraId="2DB6ABEE">
      <w:pPr>
        <w:rPr>
          <w:rFonts w:hint="eastAsia" w:ascii="宋体" w:hAnsi="宋体" w:eastAsia="宋体" w:cs="宋体"/>
          <w:kern w:val="0"/>
          <w:sz w:val="24"/>
          <w:szCs w:val="24"/>
        </w:rPr>
      </w:pPr>
    </w:p>
    <w:p w14:paraId="0EF0A8AE">
      <w:pPr>
        <w:rPr>
          <w:rFonts w:hint="eastAsia" w:ascii="宋体" w:hAnsi="宋体" w:eastAsia="宋体" w:cs="宋体"/>
          <w:kern w:val="0"/>
          <w:sz w:val="24"/>
          <w:szCs w:val="24"/>
        </w:rPr>
      </w:pPr>
    </w:p>
    <w:tbl>
      <w:tblPr>
        <w:tblStyle w:val="6"/>
        <w:tblW w:w="9797" w:type="dxa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2"/>
        <w:gridCol w:w="896"/>
        <w:gridCol w:w="1382"/>
        <w:gridCol w:w="675"/>
        <w:gridCol w:w="758"/>
        <w:gridCol w:w="758"/>
        <w:gridCol w:w="67"/>
        <w:gridCol w:w="608"/>
        <w:gridCol w:w="675"/>
        <w:gridCol w:w="437"/>
        <w:gridCol w:w="715"/>
        <w:gridCol w:w="725"/>
        <w:gridCol w:w="725"/>
        <w:gridCol w:w="794"/>
      </w:tblGrid>
      <w:tr w14:paraId="5DB796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9797" w:type="dxa"/>
            <w:gridSpan w:val="14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1DD33561">
            <w:pPr>
              <w:widowControl/>
              <w:spacing w:line="360" w:lineRule="exact"/>
              <w:jc w:val="center"/>
              <w:rPr>
                <w:rFonts w:hint="eastAsia" w:ascii="黑体" w:hAnsi="黑体" w:eastAsia="黑体" w:cs="宋体"/>
                <w:bCs/>
                <w:kern w:val="0"/>
                <w:sz w:val="32"/>
                <w:szCs w:val="32"/>
              </w:rPr>
            </w:pPr>
            <w:r>
              <w:rPr>
                <w:rFonts w:hint="eastAsia" w:ascii="黑体" w:hAnsi="黑体" w:eastAsia="黑体" w:cs="宋体"/>
                <w:bCs/>
                <w:kern w:val="0"/>
                <w:sz w:val="32"/>
                <w:szCs w:val="32"/>
              </w:rPr>
              <w:t>高校教师职务任职资格评审教育教学能力评价计分汇总表</w:t>
            </w:r>
          </w:p>
        </w:tc>
      </w:tr>
      <w:tr w14:paraId="1B3268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82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1E52854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序号</w:t>
            </w:r>
          </w:p>
        </w:tc>
        <w:tc>
          <w:tcPr>
            <w:tcW w:w="89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87C9B34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指标</w:t>
            </w:r>
          </w:p>
          <w:p w14:paraId="20E33FB7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类型</w:t>
            </w:r>
          </w:p>
        </w:tc>
        <w:tc>
          <w:tcPr>
            <w:tcW w:w="1382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C18B8A5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指标级别</w:t>
            </w:r>
          </w:p>
        </w:tc>
        <w:tc>
          <w:tcPr>
            <w:tcW w:w="3541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7573A8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指标分值</w:t>
            </w:r>
          </w:p>
        </w:tc>
        <w:tc>
          <w:tcPr>
            <w:tcW w:w="437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2FC814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奖项获得数量</w:t>
            </w:r>
          </w:p>
        </w:tc>
        <w:tc>
          <w:tcPr>
            <w:tcW w:w="715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C1DD03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指标得分</w:t>
            </w:r>
          </w:p>
        </w:tc>
        <w:tc>
          <w:tcPr>
            <w:tcW w:w="725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7E5A09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个人申报得分</w:t>
            </w:r>
          </w:p>
        </w:tc>
        <w:tc>
          <w:tcPr>
            <w:tcW w:w="725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31396A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二级学院审核得分</w:t>
            </w:r>
          </w:p>
        </w:tc>
        <w:tc>
          <w:tcPr>
            <w:tcW w:w="794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F627DF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职能部门审核得分</w:t>
            </w:r>
          </w:p>
        </w:tc>
      </w:tr>
      <w:tr w14:paraId="7EFC8A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8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30EF8F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89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F8CD6F7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138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8F6E9A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675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403934C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不分等级</w:t>
            </w: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br w:type="textWrapping"/>
            </w: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指标分值</w:t>
            </w:r>
          </w:p>
        </w:tc>
        <w:tc>
          <w:tcPr>
            <w:tcW w:w="2866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11899E9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分等级指标分值（单位：分）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B8B6A0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1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52E36C0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49B18C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FF5538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DC45FF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</w:p>
        </w:tc>
      </w:tr>
      <w:tr w14:paraId="4261C8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5" w:hRule="atLeast"/>
        </w:trPr>
        <w:tc>
          <w:tcPr>
            <w:tcW w:w="58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E45D2E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89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A14C1A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138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E8AE18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6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F4BB7F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36A26B2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特等奖</w:t>
            </w:r>
          </w:p>
        </w:tc>
        <w:tc>
          <w:tcPr>
            <w:tcW w:w="7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1341D3E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一等奖</w:t>
            </w:r>
          </w:p>
        </w:tc>
        <w:tc>
          <w:tcPr>
            <w:tcW w:w="6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9B7778A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二等奖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F53F3A2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三等奖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EFD36D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1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903AC1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0428B2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F8CF72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69915D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</w:p>
        </w:tc>
      </w:tr>
      <w:tr w14:paraId="7DFBE3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8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30684C9">
            <w:pPr>
              <w:widowControl/>
              <w:spacing w:line="32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22</w:t>
            </w:r>
          </w:p>
        </w:tc>
        <w:tc>
          <w:tcPr>
            <w:tcW w:w="89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2D96719">
            <w:pPr>
              <w:widowControl/>
              <w:spacing w:line="32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教学指导</w:t>
            </w:r>
          </w:p>
        </w:tc>
        <w:tc>
          <w:tcPr>
            <w:tcW w:w="13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E655C4F">
            <w:pPr>
              <w:widowControl/>
              <w:spacing w:line="32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全国A类</w:t>
            </w:r>
          </w:p>
          <w:p w14:paraId="430250C7">
            <w:pPr>
              <w:widowControl/>
              <w:spacing w:line="32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指导奖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0537467">
            <w:pPr>
              <w:widowControl/>
              <w:spacing w:line="32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—</w:t>
            </w:r>
          </w:p>
        </w:tc>
        <w:tc>
          <w:tcPr>
            <w:tcW w:w="7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303AA9C">
            <w:pPr>
              <w:widowControl/>
              <w:spacing w:line="32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—</w:t>
            </w:r>
          </w:p>
        </w:tc>
        <w:tc>
          <w:tcPr>
            <w:tcW w:w="7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0901226">
            <w:pPr>
              <w:widowControl/>
              <w:spacing w:line="32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400</w:t>
            </w:r>
          </w:p>
        </w:tc>
        <w:tc>
          <w:tcPr>
            <w:tcW w:w="6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B56203C">
            <w:pPr>
              <w:widowControl/>
              <w:spacing w:line="32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200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EB14C6B">
            <w:pPr>
              <w:widowControl/>
              <w:spacing w:line="32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100</w:t>
            </w:r>
          </w:p>
        </w:tc>
        <w:tc>
          <w:tcPr>
            <w:tcW w:w="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ACFB5D">
            <w:pPr>
              <w:widowControl/>
              <w:spacing w:line="320" w:lineRule="exact"/>
              <w:jc w:val="left"/>
              <w:rPr>
                <w:rFonts w:hint="eastAsia" w:asciiTheme="minorEastAsia" w:hAnsiTheme="minorEastAsia" w:cstheme="minor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 w:val="24"/>
                <w:szCs w:val="24"/>
              </w:rPr>
              <w:t>　</w:t>
            </w:r>
          </w:p>
        </w:tc>
        <w:tc>
          <w:tcPr>
            <w:tcW w:w="7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C3F38B">
            <w:pPr>
              <w:widowControl/>
              <w:spacing w:line="320" w:lineRule="exact"/>
              <w:jc w:val="left"/>
              <w:rPr>
                <w:rFonts w:hint="eastAsia" w:asciiTheme="minorEastAsia" w:hAnsiTheme="minorEastAsia" w:cstheme="minor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 w:val="24"/>
                <w:szCs w:val="24"/>
              </w:rPr>
              <w:t>　</w:t>
            </w:r>
          </w:p>
        </w:tc>
        <w:tc>
          <w:tcPr>
            <w:tcW w:w="725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A5B6BB">
            <w:pPr>
              <w:widowControl/>
              <w:spacing w:line="320" w:lineRule="exact"/>
              <w:jc w:val="center"/>
              <w:rPr>
                <w:rFonts w:hint="eastAsia" w:asciiTheme="minorEastAsia" w:hAnsiTheme="minorEastAsia" w:cstheme="minor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 w:val="24"/>
                <w:szCs w:val="24"/>
              </w:rPr>
              <w:t>　</w:t>
            </w:r>
          </w:p>
        </w:tc>
        <w:tc>
          <w:tcPr>
            <w:tcW w:w="725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896D41">
            <w:pPr>
              <w:widowControl/>
              <w:spacing w:line="32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　</w:t>
            </w:r>
          </w:p>
        </w:tc>
        <w:tc>
          <w:tcPr>
            <w:tcW w:w="794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A4712E6">
            <w:pPr>
              <w:widowControl/>
              <w:spacing w:line="32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　</w:t>
            </w:r>
          </w:p>
        </w:tc>
      </w:tr>
      <w:tr w14:paraId="12B54C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8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8BDA4EE">
            <w:pPr>
              <w:widowControl/>
              <w:spacing w:line="32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23</w:t>
            </w:r>
          </w:p>
        </w:tc>
        <w:tc>
          <w:tcPr>
            <w:tcW w:w="89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9A7658">
            <w:pPr>
              <w:widowControl/>
              <w:spacing w:line="320" w:lineRule="exact"/>
              <w:jc w:val="left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13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1D8780F">
            <w:pPr>
              <w:widowControl/>
              <w:spacing w:line="32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全国B类</w:t>
            </w:r>
          </w:p>
          <w:p w14:paraId="66C18B24">
            <w:pPr>
              <w:widowControl/>
              <w:spacing w:line="32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指导奖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4B22DD9">
            <w:pPr>
              <w:widowControl/>
              <w:spacing w:line="32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—</w:t>
            </w:r>
          </w:p>
        </w:tc>
        <w:tc>
          <w:tcPr>
            <w:tcW w:w="7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9D30F7A">
            <w:pPr>
              <w:widowControl/>
              <w:spacing w:line="32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—</w:t>
            </w:r>
          </w:p>
        </w:tc>
        <w:tc>
          <w:tcPr>
            <w:tcW w:w="7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929BA5E">
            <w:pPr>
              <w:widowControl/>
              <w:spacing w:line="32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100</w:t>
            </w:r>
          </w:p>
        </w:tc>
        <w:tc>
          <w:tcPr>
            <w:tcW w:w="6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8DB9759">
            <w:pPr>
              <w:widowControl/>
              <w:spacing w:line="32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60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217E4B9">
            <w:pPr>
              <w:widowControl/>
              <w:spacing w:line="32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20</w:t>
            </w:r>
          </w:p>
        </w:tc>
        <w:tc>
          <w:tcPr>
            <w:tcW w:w="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CFF36E">
            <w:pPr>
              <w:widowControl/>
              <w:spacing w:line="320" w:lineRule="exact"/>
              <w:jc w:val="left"/>
              <w:rPr>
                <w:rFonts w:hint="eastAsia" w:asciiTheme="minorEastAsia" w:hAnsiTheme="minorEastAsia" w:cstheme="minor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 w:val="24"/>
                <w:szCs w:val="24"/>
              </w:rPr>
              <w:t>　</w:t>
            </w:r>
          </w:p>
        </w:tc>
        <w:tc>
          <w:tcPr>
            <w:tcW w:w="7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447A5A">
            <w:pPr>
              <w:widowControl/>
              <w:spacing w:line="320" w:lineRule="exact"/>
              <w:jc w:val="left"/>
              <w:rPr>
                <w:rFonts w:hint="eastAsia" w:asciiTheme="minorEastAsia" w:hAnsiTheme="minorEastAsia" w:cstheme="minor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 w:val="24"/>
                <w:szCs w:val="24"/>
              </w:rPr>
              <w:t>　</w:t>
            </w: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98EA81">
            <w:pPr>
              <w:widowControl/>
              <w:spacing w:line="320" w:lineRule="exact"/>
              <w:jc w:val="left"/>
              <w:rPr>
                <w:rFonts w:hint="eastAsia" w:asciiTheme="minorEastAsia" w:hAnsiTheme="minorEastAsia" w:cstheme="minorEastAsia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8918D8">
            <w:pPr>
              <w:widowControl/>
              <w:spacing w:line="320" w:lineRule="exact"/>
              <w:jc w:val="left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6B9E46">
            <w:pPr>
              <w:widowControl/>
              <w:spacing w:line="320" w:lineRule="exact"/>
              <w:jc w:val="left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</w:p>
        </w:tc>
      </w:tr>
      <w:tr w14:paraId="02621A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8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AEF69B4">
            <w:pPr>
              <w:widowControl/>
              <w:spacing w:line="32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24</w:t>
            </w:r>
          </w:p>
        </w:tc>
        <w:tc>
          <w:tcPr>
            <w:tcW w:w="89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826640">
            <w:pPr>
              <w:widowControl/>
              <w:spacing w:line="320" w:lineRule="exact"/>
              <w:jc w:val="left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13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634A08B">
            <w:pPr>
              <w:widowControl/>
              <w:spacing w:line="32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全国C类</w:t>
            </w:r>
          </w:p>
          <w:p w14:paraId="29D93B5C">
            <w:pPr>
              <w:widowControl/>
              <w:spacing w:line="32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指导奖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496F3FA">
            <w:pPr>
              <w:widowControl/>
              <w:spacing w:line="32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—</w:t>
            </w:r>
          </w:p>
        </w:tc>
        <w:tc>
          <w:tcPr>
            <w:tcW w:w="7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FE7E8A3">
            <w:pPr>
              <w:widowControl/>
              <w:spacing w:line="32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—</w:t>
            </w:r>
          </w:p>
        </w:tc>
        <w:tc>
          <w:tcPr>
            <w:tcW w:w="7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BAAC412">
            <w:pPr>
              <w:widowControl/>
              <w:spacing w:line="32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40</w:t>
            </w:r>
          </w:p>
        </w:tc>
        <w:tc>
          <w:tcPr>
            <w:tcW w:w="6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279D7FB">
            <w:pPr>
              <w:widowControl/>
              <w:spacing w:line="32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20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0F60AB1">
            <w:pPr>
              <w:widowControl/>
              <w:spacing w:line="32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—</w:t>
            </w:r>
          </w:p>
        </w:tc>
        <w:tc>
          <w:tcPr>
            <w:tcW w:w="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4CB7A1">
            <w:pPr>
              <w:widowControl/>
              <w:spacing w:line="320" w:lineRule="exact"/>
              <w:jc w:val="left"/>
              <w:rPr>
                <w:rFonts w:hint="eastAsia" w:asciiTheme="minorEastAsia" w:hAnsiTheme="minorEastAsia" w:cstheme="minor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 w:val="24"/>
                <w:szCs w:val="24"/>
              </w:rPr>
              <w:t>　</w:t>
            </w:r>
          </w:p>
        </w:tc>
        <w:tc>
          <w:tcPr>
            <w:tcW w:w="7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D31872">
            <w:pPr>
              <w:widowControl/>
              <w:spacing w:line="320" w:lineRule="exact"/>
              <w:jc w:val="left"/>
              <w:rPr>
                <w:rFonts w:hint="eastAsia" w:asciiTheme="minorEastAsia" w:hAnsiTheme="minorEastAsia" w:cstheme="minor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 w:val="24"/>
                <w:szCs w:val="24"/>
              </w:rPr>
              <w:t>　</w:t>
            </w: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B512FA">
            <w:pPr>
              <w:widowControl/>
              <w:spacing w:line="320" w:lineRule="exact"/>
              <w:jc w:val="left"/>
              <w:rPr>
                <w:rFonts w:hint="eastAsia" w:asciiTheme="minorEastAsia" w:hAnsiTheme="minorEastAsia" w:cstheme="minorEastAsia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7B0C8A">
            <w:pPr>
              <w:widowControl/>
              <w:spacing w:line="320" w:lineRule="exact"/>
              <w:jc w:val="left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29FDDE2">
            <w:pPr>
              <w:widowControl/>
              <w:spacing w:line="320" w:lineRule="exact"/>
              <w:jc w:val="left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</w:p>
        </w:tc>
      </w:tr>
      <w:tr w14:paraId="2E7AFA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8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75ABAEA">
            <w:pPr>
              <w:widowControl/>
              <w:spacing w:line="32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25</w:t>
            </w:r>
          </w:p>
        </w:tc>
        <w:tc>
          <w:tcPr>
            <w:tcW w:w="89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0091D1">
            <w:pPr>
              <w:widowControl/>
              <w:spacing w:line="320" w:lineRule="exact"/>
              <w:jc w:val="left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13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79E586C">
            <w:pPr>
              <w:widowControl/>
              <w:spacing w:line="32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省级</w:t>
            </w:r>
          </w:p>
          <w:p w14:paraId="7A1EFDDA">
            <w:pPr>
              <w:widowControl/>
              <w:spacing w:line="32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指导奖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04CB462">
            <w:pPr>
              <w:widowControl/>
              <w:spacing w:line="32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—</w:t>
            </w:r>
          </w:p>
        </w:tc>
        <w:tc>
          <w:tcPr>
            <w:tcW w:w="7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FF01B5D">
            <w:pPr>
              <w:widowControl/>
              <w:spacing w:line="32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—</w:t>
            </w:r>
          </w:p>
        </w:tc>
        <w:tc>
          <w:tcPr>
            <w:tcW w:w="7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D60B782">
            <w:pPr>
              <w:widowControl/>
              <w:spacing w:line="32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40</w:t>
            </w:r>
          </w:p>
        </w:tc>
        <w:tc>
          <w:tcPr>
            <w:tcW w:w="6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D57ED6D">
            <w:pPr>
              <w:widowControl/>
              <w:spacing w:line="32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20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D46688D">
            <w:pPr>
              <w:widowControl/>
              <w:spacing w:line="32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—</w:t>
            </w:r>
          </w:p>
        </w:tc>
        <w:tc>
          <w:tcPr>
            <w:tcW w:w="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764A2F">
            <w:pPr>
              <w:widowControl/>
              <w:spacing w:line="320" w:lineRule="exact"/>
              <w:jc w:val="left"/>
              <w:rPr>
                <w:rFonts w:hint="eastAsia" w:asciiTheme="minorEastAsia" w:hAnsiTheme="minorEastAsia" w:cstheme="minor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 w:val="24"/>
                <w:szCs w:val="24"/>
              </w:rPr>
              <w:t>　</w:t>
            </w:r>
          </w:p>
        </w:tc>
        <w:tc>
          <w:tcPr>
            <w:tcW w:w="7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B2CF03">
            <w:pPr>
              <w:widowControl/>
              <w:spacing w:line="320" w:lineRule="exact"/>
              <w:jc w:val="left"/>
              <w:rPr>
                <w:rFonts w:hint="eastAsia" w:asciiTheme="minorEastAsia" w:hAnsiTheme="minorEastAsia" w:cstheme="minor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 w:val="24"/>
                <w:szCs w:val="24"/>
              </w:rPr>
              <w:t>　</w:t>
            </w: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55E510">
            <w:pPr>
              <w:widowControl/>
              <w:spacing w:line="320" w:lineRule="exact"/>
              <w:jc w:val="left"/>
              <w:rPr>
                <w:rFonts w:hint="eastAsia" w:asciiTheme="minorEastAsia" w:hAnsiTheme="minorEastAsia" w:cstheme="minorEastAsia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76ABB8">
            <w:pPr>
              <w:widowControl/>
              <w:spacing w:line="320" w:lineRule="exact"/>
              <w:jc w:val="left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40FB3F">
            <w:pPr>
              <w:widowControl/>
              <w:spacing w:line="320" w:lineRule="exact"/>
              <w:jc w:val="left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</w:p>
        </w:tc>
      </w:tr>
      <w:tr w14:paraId="0DF7EA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</w:trPr>
        <w:tc>
          <w:tcPr>
            <w:tcW w:w="58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459BF9">
            <w:pPr>
              <w:widowControl/>
              <w:spacing w:line="32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26</w:t>
            </w:r>
          </w:p>
        </w:tc>
        <w:tc>
          <w:tcPr>
            <w:tcW w:w="8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104DE3">
            <w:pPr>
              <w:widowControl/>
              <w:spacing w:line="32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教学案例</w:t>
            </w:r>
          </w:p>
        </w:tc>
        <w:tc>
          <w:tcPr>
            <w:tcW w:w="13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CB81250">
            <w:pPr>
              <w:widowControl/>
              <w:spacing w:line="32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国家级</w:t>
            </w:r>
          </w:p>
        </w:tc>
        <w:tc>
          <w:tcPr>
            <w:tcW w:w="3541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D8B549B">
            <w:pPr>
              <w:widowControl/>
              <w:spacing w:line="32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160分/个</w:t>
            </w:r>
          </w:p>
        </w:tc>
        <w:tc>
          <w:tcPr>
            <w:tcW w:w="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C5EEB3">
            <w:pPr>
              <w:widowControl/>
              <w:spacing w:line="320" w:lineRule="exact"/>
              <w:jc w:val="left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　</w:t>
            </w:r>
          </w:p>
        </w:tc>
        <w:tc>
          <w:tcPr>
            <w:tcW w:w="7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C0EF99">
            <w:pPr>
              <w:widowControl/>
              <w:spacing w:line="320" w:lineRule="exact"/>
              <w:jc w:val="left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　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8FFF98">
            <w:pPr>
              <w:widowControl/>
              <w:spacing w:line="320" w:lineRule="exact"/>
              <w:jc w:val="left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　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577934">
            <w:pPr>
              <w:widowControl/>
              <w:spacing w:line="320" w:lineRule="exact"/>
              <w:jc w:val="left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　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DA2BB64">
            <w:pPr>
              <w:widowControl/>
              <w:spacing w:line="320" w:lineRule="exact"/>
              <w:jc w:val="left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　</w:t>
            </w:r>
          </w:p>
        </w:tc>
      </w:tr>
      <w:tr w14:paraId="0106C5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8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9BCF8B">
            <w:pPr>
              <w:widowControl/>
              <w:spacing w:line="32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27</w:t>
            </w:r>
          </w:p>
        </w:tc>
        <w:tc>
          <w:tcPr>
            <w:tcW w:w="89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EBC0B5">
            <w:pPr>
              <w:widowControl/>
              <w:spacing w:line="32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优秀论文指导</w:t>
            </w:r>
          </w:p>
        </w:tc>
        <w:tc>
          <w:tcPr>
            <w:tcW w:w="13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68CC7E6">
            <w:pPr>
              <w:widowControl/>
              <w:spacing w:line="32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博士</w:t>
            </w:r>
          </w:p>
          <w:p w14:paraId="67942F71">
            <w:pPr>
              <w:widowControl/>
              <w:spacing w:line="32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国家级</w:t>
            </w:r>
          </w:p>
        </w:tc>
        <w:tc>
          <w:tcPr>
            <w:tcW w:w="3541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DAA30F">
            <w:pPr>
              <w:widowControl/>
              <w:spacing w:line="32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2000分/篇</w:t>
            </w:r>
          </w:p>
        </w:tc>
        <w:tc>
          <w:tcPr>
            <w:tcW w:w="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37E43E8">
            <w:pPr>
              <w:widowControl/>
              <w:spacing w:line="320" w:lineRule="exact"/>
              <w:jc w:val="left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　</w:t>
            </w:r>
          </w:p>
        </w:tc>
        <w:tc>
          <w:tcPr>
            <w:tcW w:w="7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0AC3DA">
            <w:pPr>
              <w:widowControl/>
              <w:spacing w:line="320" w:lineRule="exact"/>
              <w:jc w:val="left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　</w:t>
            </w:r>
          </w:p>
        </w:tc>
        <w:tc>
          <w:tcPr>
            <w:tcW w:w="725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CA6B46">
            <w:pPr>
              <w:widowControl/>
              <w:spacing w:line="32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　</w:t>
            </w:r>
          </w:p>
        </w:tc>
        <w:tc>
          <w:tcPr>
            <w:tcW w:w="725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E6848B">
            <w:pPr>
              <w:widowControl/>
              <w:spacing w:line="32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　</w:t>
            </w:r>
          </w:p>
        </w:tc>
        <w:tc>
          <w:tcPr>
            <w:tcW w:w="794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F83EA4">
            <w:pPr>
              <w:widowControl/>
              <w:spacing w:line="32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　</w:t>
            </w:r>
          </w:p>
        </w:tc>
      </w:tr>
      <w:tr w14:paraId="0D20C3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8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DD6563">
            <w:pPr>
              <w:widowControl/>
              <w:spacing w:line="32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28</w:t>
            </w:r>
          </w:p>
        </w:tc>
        <w:tc>
          <w:tcPr>
            <w:tcW w:w="89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8E9A92">
            <w:pPr>
              <w:widowControl/>
              <w:spacing w:line="320" w:lineRule="exact"/>
              <w:jc w:val="left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13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DDE8AC4">
            <w:pPr>
              <w:widowControl/>
              <w:spacing w:line="32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硕士</w:t>
            </w:r>
          </w:p>
          <w:p w14:paraId="36087A4E">
            <w:pPr>
              <w:widowControl/>
              <w:spacing w:line="32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国家级</w:t>
            </w:r>
          </w:p>
        </w:tc>
        <w:tc>
          <w:tcPr>
            <w:tcW w:w="3541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C0089F">
            <w:pPr>
              <w:widowControl/>
              <w:spacing w:line="32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500分/篇</w:t>
            </w:r>
          </w:p>
        </w:tc>
        <w:tc>
          <w:tcPr>
            <w:tcW w:w="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867B2D">
            <w:pPr>
              <w:widowControl/>
              <w:spacing w:line="320" w:lineRule="exact"/>
              <w:jc w:val="left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　</w:t>
            </w:r>
          </w:p>
        </w:tc>
        <w:tc>
          <w:tcPr>
            <w:tcW w:w="7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2BDFD9">
            <w:pPr>
              <w:widowControl/>
              <w:spacing w:line="320" w:lineRule="exact"/>
              <w:jc w:val="left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　</w:t>
            </w: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DC1D20">
            <w:pPr>
              <w:widowControl/>
              <w:spacing w:line="320" w:lineRule="exact"/>
              <w:jc w:val="left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3B9EAE">
            <w:pPr>
              <w:widowControl/>
              <w:spacing w:line="320" w:lineRule="exact"/>
              <w:jc w:val="left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8CA3395">
            <w:pPr>
              <w:widowControl/>
              <w:spacing w:line="320" w:lineRule="exact"/>
              <w:jc w:val="left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</w:p>
        </w:tc>
      </w:tr>
      <w:tr w14:paraId="7F4851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8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7CCBF7">
            <w:pPr>
              <w:widowControl/>
              <w:spacing w:line="32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29</w:t>
            </w:r>
          </w:p>
        </w:tc>
        <w:tc>
          <w:tcPr>
            <w:tcW w:w="89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351E869">
            <w:pPr>
              <w:widowControl/>
              <w:spacing w:line="320" w:lineRule="exact"/>
              <w:jc w:val="left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13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C973973">
            <w:pPr>
              <w:widowControl/>
              <w:spacing w:line="32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博士省级</w:t>
            </w:r>
          </w:p>
        </w:tc>
        <w:tc>
          <w:tcPr>
            <w:tcW w:w="3541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20F57C">
            <w:pPr>
              <w:widowControl/>
              <w:spacing w:line="32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200分/篇</w:t>
            </w:r>
          </w:p>
        </w:tc>
        <w:tc>
          <w:tcPr>
            <w:tcW w:w="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2FED82">
            <w:pPr>
              <w:widowControl/>
              <w:spacing w:line="320" w:lineRule="exact"/>
              <w:jc w:val="left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　</w:t>
            </w:r>
          </w:p>
        </w:tc>
        <w:tc>
          <w:tcPr>
            <w:tcW w:w="7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9676D8">
            <w:pPr>
              <w:widowControl/>
              <w:spacing w:line="320" w:lineRule="exact"/>
              <w:jc w:val="left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　</w:t>
            </w: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F2728E">
            <w:pPr>
              <w:widowControl/>
              <w:spacing w:line="320" w:lineRule="exact"/>
              <w:jc w:val="left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240568">
            <w:pPr>
              <w:widowControl/>
              <w:spacing w:line="320" w:lineRule="exact"/>
              <w:jc w:val="left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7456BF">
            <w:pPr>
              <w:widowControl/>
              <w:spacing w:line="320" w:lineRule="exact"/>
              <w:jc w:val="left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</w:p>
        </w:tc>
      </w:tr>
      <w:tr w14:paraId="0C0398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8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8280B4E">
            <w:pPr>
              <w:widowControl/>
              <w:spacing w:line="32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30</w:t>
            </w:r>
          </w:p>
        </w:tc>
        <w:tc>
          <w:tcPr>
            <w:tcW w:w="89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075DA9">
            <w:pPr>
              <w:widowControl/>
              <w:spacing w:line="320" w:lineRule="exact"/>
              <w:jc w:val="left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13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80211D6">
            <w:pPr>
              <w:widowControl/>
              <w:spacing w:line="32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硕士省级</w:t>
            </w:r>
          </w:p>
        </w:tc>
        <w:tc>
          <w:tcPr>
            <w:tcW w:w="3541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9C7FDA">
            <w:pPr>
              <w:widowControl/>
              <w:spacing w:line="32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100分/篇</w:t>
            </w:r>
          </w:p>
        </w:tc>
        <w:tc>
          <w:tcPr>
            <w:tcW w:w="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3CF93CF">
            <w:pPr>
              <w:widowControl/>
              <w:spacing w:line="320" w:lineRule="exact"/>
              <w:jc w:val="left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　</w:t>
            </w:r>
          </w:p>
        </w:tc>
        <w:tc>
          <w:tcPr>
            <w:tcW w:w="7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DC38C7">
            <w:pPr>
              <w:widowControl/>
              <w:spacing w:line="320" w:lineRule="exact"/>
              <w:jc w:val="left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　</w:t>
            </w: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8A0FEF">
            <w:pPr>
              <w:widowControl/>
              <w:spacing w:line="320" w:lineRule="exact"/>
              <w:jc w:val="left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813EB5">
            <w:pPr>
              <w:widowControl/>
              <w:spacing w:line="320" w:lineRule="exact"/>
              <w:jc w:val="left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96B5F0">
            <w:pPr>
              <w:widowControl/>
              <w:spacing w:line="320" w:lineRule="exact"/>
              <w:jc w:val="left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</w:p>
        </w:tc>
      </w:tr>
      <w:tr w14:paraId="0D49AF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7553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46D82C">
            <w:pPr>
              <w:widowControl/>
              <w:spacing w:line="32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初始教学总分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BD8B52E">
            <w:pPr>
              <w:widowControl/>
              <w:spacing w:line="32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100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1E2563">
            <w:pPr>
              <w:widowControl/>
              <w:spacing w:line="320" w:lineRule="exact"/>
              <w:jc w:val="left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DAA392">
            <w:pPr>
              <w:widowControl/>
              <w:spacing w:line="320" w:lineRule="exact"/>
              <w:jc w:val="left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</w:p>
        </w:tc>
      </w:tr>
      <w:tr w14:paraId="18D095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7553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AA341B">
            <w:pPr>
              <w:widowControl/>
              <w:spacing w:line="32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师德师风考核加分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8459DE">
            <w:pPr>
              <w:widowControl/>
              <w:spacing w:line="32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200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FA1F87">
            <w:pPr>
              <w:widowControl/>
              <w:spacing w:line="320" w:lineRule="exact"/>
              <w:jc w:val="left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D2EB9BA">
            <w:pPr>
              <w:widowControl/>
              <w:spacing w:line="320" w:lineRule="exact"/>
              <w:jc w:val="left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</w:p>
        </w:tc>
      </w:tr>
      <w:tr w14:paraId="2E964F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5118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F8EEC7">
            <w:pPr>
              <w:widowControl/>
              <w:spacing w:line="320" w:lineRule="exact"/>
              <w:jc w:val="left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 xml:space="preserve">申报者签名：        </w:t>
            </w:r>
          </w:p>
        </w:tc>
        <w:tc>
          <w:tcPr>
            <w:tcW w:w="2435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BB13B2">
            <w:pPr>
              <w:widowControl/>
              <w:spacing w:line="32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最后教学总分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DE2F42">
            <w:pPr>
              <w:widowControl/>
              <w:spacing w:line="32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300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63D16ED">
            <w:pPr>
              <w:widowControl/>
              <w:spacing w:line="320" w:lineRule="exact"/>
              <w:jc w:val="left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　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9CD3EC2">
            <w:pPr>
              <w:widowControl/>
              <w:spacing w:line="320" w:lineRule="exact"/>
              <w:jc w:val="left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　</w:t>
            </w:r>
          </w:p>
        </w:tc>
      </w:tr>
    </w:tbl>
    <w:p w14:paraId="4D6B8721">
      <w:pPr>
        <w:spacing w:before="156" w:beforeLines="50" w:line="360" w:lineRule="exact"/>
        <w:rPr>
          <w:rFonts w:hint="eastAsia" w:ascii="宋体" w:hAnsi="宋体" w:eastAsia="宋体" w:cs="宋体"/>
          <w:kern w:val="0"/>
          <w:sz w:val="24"/>
          <w:szCs w:val="24"/>
        </w:rPr>
      </w:pPr>
      <w:r>
        <w:rPr>
          <w:rFonts w:hint="eastAsia" w:ascii="宋体" w:hAnsi="宋体" w:eastAsia="宋体" w:cs="宋体"/>
          <w:kern w:val="0"/>
          <w:sz w:val="24"/>
          <w:szCs w:val="24"/>
        </w:rPr>
        <w:t>注：1.为鼓励协同创新、团队创新，凡是我校多名教师合作的教学成果、一流课程、教材、教学作品和教学案例奖励，两名教师合作的奖励分别按相应分值的70%、30%计算，三名教师合作的奖励分别按相应分值的65%、25%、10%计算，四名教师合作的奖励分别按相应分值的65%、20%、10%、5%计算，五名及以上教师合作的奖励，前四名分别按相应分值的60%、20%、10%、5%计算，其余名次按相应分值的5%平均计算。</w:t>
      </w:r>
    </w:p>
    <w:p w14:paraId="7CF3868D">
      <w:pPr>
        <w:spacing w:before="156" w:beforeLines="50" w:line="360" w:lineRule="exact"/>
        <w:rPr>
          <w:rFonts w:hint="eastAsia" w:ascii="宋体" w:hAnsi="宋体" w:eastAsia="宋体" w:cs="宋体"/>
          <w:kern w:val="0"/>
          <w:sz w:val="24"/>
          <w:szCs w:val="24"/>
        </w:rPr>
      </w:pPr>
      <w:r>
        <w:rPr>
          <w:rFonts w:hint="eastAsia" w:ascii="宋体" w:hAnsi="宋体" w:eastAsia="宋体" w:cs="宋体"/>
          <w:kern w:val="0"/>
          <w:sz w:val="24"/>
          <w:szCs w:val="24"/>
        </w:rPr>
        <w:t>2.当【课堂教学+教学研究+教学成果三项分值之和】超过【教育教学能力业绩量化总分值】的50%时，只将【课堂教学+教学研究+教学成果三项分值之和】按【初始教育教学能力业绩量化总分值】的50%计入个人【最终教育教学能力业绩量化总分值】（只折算一次），超过部分不计入分值。</w:t>
      </w:r>
    </w:p>
    <w:p w14:paraId="4266868E">
      <w:pPr>
        <w:spacing w:line="360" w:lineRule="exact"/>
        <w:rPr>
          <w:rFonts w:hint="eastAsia" w:ascii="宋体" w:hAnsi="宋体" w:eastAsia="宋体" w:cs="宋体"/>
          <w:kern w:val="0"/>
          <w:sz w:val="24"/>
          <w:szCs w:val="24"/>
        </w:rPr>
      </w:pPr>
    </w:p>
    <w:p w14:paraId="25A5CCFF">
      <w:pPr>
        <w:spacing w:line="360" w:lineRule="exact"/>
      </w:pPr>
      <w:r>
        <w:rPr>
          <w:rFonts w:hint="eastAsia" w:ascii="宋体" w:hAnsi="宋体" w:eastAsia="宋体" w:cs="宋体"/>
          <w:kern w:val="0"/>
          <w:sz w:val="24"/>
          <w:szCs w:val="24"/>
        </w:rPr>
        <w:t>二级单位审核者签名：                     职能部门审核者签名：</w:t>
      </w:r>
    </w:p>
    <w:p w14:paraId="1938FAE5">
      <w:pPr>
        <w:widowControl/>
        <w:jc w:val="left"/>
      </w:pPr>
      <w:r>
        <w:br w:type="page"/>
      </w:r>
    </w:p>
    <w:p w14:paraId="15116399">
      <w:pPr>
        <w:jc w:val="center"/>
        <w:rPr>
          <w:rFonts w:hint="eastAsia" w:ascii="黑体" w:hAnsi="黑体" w:eastAsia="黑体" w:cs="宋体"/>
          <w:kern w:val="0"/>
          <w:sz w:val="32"/>
          <w:szCs w:val="32"/>
        </w:rPr>
      </w:pPr>
      <w:r>
        <w:rPr>
          <w:rFonts w:hint="eastAsia" w:ascii="黑体" w:hAnsi="黑体" w:eastAsia="黑体" w:cs="宋体"/>
          <w:kern w:val="0"/>
          <w:sz w:val="32"/>
          <w:szCs w:val="32"/>
        </w:rPr>
        <w:t>任现职以来教育教学能力业绩情况</w:t>
      </w:r>
    </w:p>
    <w:tbl>
      <w:tblPr>
        <w:tblStyle w:val="7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7"/>
        <w:gridCol w:w="3119"/>
        <w:gridCol w:w="708"/>
        <w:gridCol w:w="709"/>
        <w:gridCol w:w="1418"/>
        <w:gridCol w:w="1417"/>
        <w:gridCol w:w="1134"/>
        <w:gridCol w:w="532"/>
      </w:tblGrid>
      <w:tr w14:paraId="1AD9BCD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54" w:type="dxa"/>
            <w:gridSpan w:val="8"/>
          </w:tcPr>
          <w:p w14:paraId="22417A15">
            <w:pPr>
              <w:jc w:val="center"/>
              <w:rPr>
                <w:rFonts w:hint="eastAsia" w:cs="宋体" w:asciiTheme="minorEastAsia" w:hAnsiTheme="minorEastAsia"/>
                <w:b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/>
                <w:kern w:val="0"/>
                <w:szCs w:val="21"/>
              </w:rPr>
              <w:t>一、教学成果奖</w:t>
            </w:r>
          </w:p>
        </w:tc>
      </w:tr>
      <w:tr w14:paraId="5BFA7B6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Align w:val="center"/>
          </w:tcPr>
          <w:p w14:paraId="7BC4A72F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序号</w:t>
            </w:r>
          </w:p>
        </w:tc>
        <w:tc>
          <w:tcPr>
            <w:tcW w:w="3119" w:type="dxa"/>
            <w:vAlign w:val="center"/>
          </w:tcPr>
          <w:p w14:paraId="296E8346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获奖教学成果名称</w:t>
            </w:r>
          </w:p>
        </w:tc>
        <w:tc>
          <w:tcPr>
            <w:tcW w:w="708" w:type="dxa"/>
            <w:vAlign w:val="center"/>
          </w:tcPr>
          <w:p w14:paraId="79B02D0E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79DCEADD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级别</w:t>
            </w:r>
          </w:p>
        </w:tc>
        <w:tc>
          <w:tcPr>
            <w:tcW w:w="709" w:type="dxa"/>
            <w:vAlign w:val="center"/>
          </w:tcPr>
          <w:p w14:paraId="166EBECA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3A243179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等级</w:t>
            </w:r>
          </w:p>
        </w:tc>
        <w:tc>
          <w:tcPr>
            <w:tcW w:w="1418" w:type="dxa"/>
            <w:vAlign w:val="center"/>
          </w:tcPr>
          <w:p w14:paraId="6A2A09B8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获奖人排序</w:t>
            </w:r>
          </w:p>
          <w:p w14:paraId="05C80EBE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（本人排名）</w:t>
            </w:r>
          </w:p>
        </w:tc>
        <w:tc>
          <w:tcPr>
            <w:tcW w:w="1417" w:type="dxa"/>
            <w:tcBorders>
              <w:right w:val="single" w:color="auto" w:sz="4" w:space="0"/>
            </w:tcBorders>
            <w:vAlign w:val="center"/>
          </w:tcPr>
          <w:p w14:paraId="61D19FBA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颁奖机构</w:t>
            </w:r>
          </w:p>
          <w:p w14:paraId="0F567165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（盖章单位）</w:t>
            </w:r>
          </w:p>
        </w:tc>
        <w:tc>
          <w:tcPr>
            <w:tcW w:w="1134" w:type="dxa"/>
            <w:tcBorders>
              <w:right w:val="single" w:color="auto" w:sz="4" w:space="0"/>
            </w:tcBorders>
            <w:vAlign w:val="center"/>
          </w:tcPr>
          <w:p w14:paraId="323A742A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0D3C55EF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时间</w:t>
            </w: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767FDCA0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得分</w:t>
            </w:r>
          </w:p>
        </w:tc>
      </w:tr>
      <w:tr w14:paraId="31DB8B9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 w14:paraId="522E156B">
            <w:pPr>
              <w:rPr>
                <w:rFonts w:hint="eastAsia" w:cs="宋体" w:asciiTheme="minorEastAsia" w:hAnsiTheme="minorEastAsia"/>
                <w:kern w:val="0"/>
                <w:szCs w:val="21"/>
              </w:rPr>
            </w:pPr>
          </w:p>
          <w:p w14:paraId="1D111F78">
            <w:pPr>
              <w:rPr>
                <w:rFonts w:hint="eastAsia"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119" w:type="dxa"/>
          </w:tcPr>
          <w:p w14:paraId="75DF04D9">
            <w:pPr>
              <w:rPr>
                <w:rFonts w:hint="eastAsia"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708" w:type="dxa"/>
          </w:tcPr>
          <w:p w14:paraId="7A8C4691">
            <w:pPr>
              <w:rPr>
                <w:rFonts w:hint="eastAsia"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709" w:type="dxa"/>
          </w:tcPr>
          <w:p w14:paraId="34BAEE06">
            <w:pPr>
              <w:rPr>
                <w:rFonts w:hint="eastAsia"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418" w:type="dxa"/>
          </w:tcPr>
          <w:p w14:paraId="32B94B42">
            <w:pPr>
              <w:rPr>
                <w:rFonts w:hint="eastAsia"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417" w:type="dxa"/>
            <w:tcBorders>
              <w:right w:val="single" w:color="auto" w:sz="4" w:space="0"/>
            </w:tcBorders>
          </w:tcPr>
          <w:p w14:paraId="2A78A4BE">
            <w:pPr>
              <w:rPr>
                <w:rFonts w:hint="eastAsia"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134" w:type="dxa"/>
            <w:tcBorders>
              <w:right w:val="single" w:color="auto" w:sz="4" w:space="0"/>
            </w:tcBorders>
          </w:tcPr>
          <w:p w14:paraId="3F7E97D5">
            <w:pPr>
              <w:rPr>
                <w:rFonts w:hint="eastAsia"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532" w:type="dxa"/>
            <w:tcBorders>
              <w:left w:val="single" w:color="auto" w:sz="4" w:space="0"/>
            </w:tcBorders>
          </w:tcPr>
          <w:p w14:paraId="536319F2">
            <w:pPr>
              <w:rPr>
                <w:rFonts w:hint="eastAsia" w:cs="宋体" w:asciiTheme="minorEastAsia" w:hAnsiTheme="minorEastAsia"/>
                <w:kern w:val="0"/>
                <w:szCs w:val="21"/>
              </w:rPr>
            </w:pPr>
          </w:p>
        </w:tc>
      </w:tr>
    </w:tbl>
    <w:p w14:paraId="052AB35D">
      <w:pPr>
        <w:rPr>
          <w:rFonts w:hint="eastAsia" w:cs="宋体" w:asciiTheme="minorEastAsia" w:hAnsiTheme="minorEastAsia"/>
          <w:kern w:val="0"/>
          <w:szCs w:val="21"/>
        </w:rPr>
      </w:pPr>
    </w:p>
    <w:tbl>
      <w:tblPr>
        <w:tblStyle w:val="7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7"/>
        <w:gridCol w:w="4111"/>
        <w:gridCol w:w="709"/>
        <w:gridCol w:w="1417"/>
        <w:gridCol w:w="1276"/>
        <w:gridCol w:w="992"/>
        <w:gridCol w:w="532"/>
      </w:tblGrid>
      <w:tr w14:paraId="71360DC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54" w:type="dxa"/>
            <w:gridSpan w:val="7"/>
          </w:tcPr>
          <w:p w14:paraId="3B7F7B17">
            <w:pPr>
              <w:jc w:val="center"/>
              <w:rPr>
                <w:rFonts w:hint="eastAsia" w:cs="宋体" w:asciiTheme="minorEastAsia" w:hAnsiTheme="minorEastAsia"/>
                <w:b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/>
                <w:kern w:val="0"/>
                <w:szCs w:val="21"/>
              </w:rPr>
              <w:t>二、一流课程奖</w:t>
            </w:r>
          </w:p>
        </w:tc>
      </w:tr>
      <w:tr w14:paraId="7F43A07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Align w:val="center"/>
          </w:tcPr>
          <w:p w14:paraId="7A5DA08D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序号</w:t>
            </w:r>
          </w:p>
        </w:tc>
        <w:tc>
          <w:tcPr>
            <w:tcW w:w="4111" w:type="dxa"/>
            <w:vAlign w:val="center"/>
          </w:tcPr>
          <w:p w14:paraId="2A36D243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获奖课程名称</w:t>
            </w:r>
          </w:p>
        </w:tc>
        <w:tc>
          <w:tcPr>
            <w:tcW w:w="709" w:type="dxa"/>
            <w:vAlign w:val="center"/>
          </w:tcPr>
          <w:p w14:paraId="3A9A33B1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61660023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级别</w:t>
            </w:r>
          </w:p>
        </w:tc>
        <w:tc>
          <w:tcPr>
            <w:tcW w:w="1417" w:type="dxa"/>
            <w:vAlign w:val="center"/>
          </w:tcPr>
          <w:p w14:paraId="434BABB7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获奖人排序</w:t>
            </w:r>
          </w:p>
          <w:p w14:paraId="71C208EA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（本人排名）</w:t>
            </w:r>
          </w:p>
        </w:tc>
        <w:tc>
          <w:tcPr>
            <w:tcW w:w="1276" w:type="dxa"/>
            <w:tcBorders>
              <w:right w:val="single" w:color="auto" w:sz="4" w:space="0"/>
            </w:tcBorders>
            <w:vAlign w:val="center"/>
          </w:tcPr>
          <w:p w14:paraId="01403349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颁奖机构</w:t>
            </w:r>
          </w:p>
          <w:p w14:paraId="699EB5A4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（盖章单位）</w:t>
            </w:r>
          </w:p>
        </w:tc>
        <w:tc>
          <w:tcPr>
            <w:tcW w:w="992" w:type="dxa"/>
            <w:tcBorders>
              <w:right w:val="single" w:color="auto" w:sz="4" w:space="0"/>
            </w:tcBorders>
            <w:vAlign w:val="center"/>
          </w:tcPr>
          <w:p w14:paraId="15F3FD67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4AC42C46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时间</w:t>
            </w: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181EDDF7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得分</w:t>
            </w:r>
          </w:p>
        </w:tc>
      </w:tr>
      <w:tr w14:paraId="11AC777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Align w:val="center"/>
          </w:tcPr>
          <w:p w14:paraId="4F133535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</w:p>
          <w:p w14:paraId="57070388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4111" w:type="dxa"/>
            <w:vAlign w:val="center"/>
          </w:tcPr>
          <w:p w14:paraId="19F27F7A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709" w:type="dxa"/>
            <w:vAlign w:val="center"/>
          </w:tcPr>
          <w:p w14:paraId="55BCAA1B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417" w:type="dxa"/>
            <w:vAlign w:val="center"/>
          </w:tcPr>
          <w:p w14:paraId="4EB9F71D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276" w:type="dxa"/>
            <w:tcBorders>
              <w:right w:val="single" w:color="auto" w:sz="4" w:space="0"/>
            </w:tcBorders>
            <w:vAlign w:val="center"/>
          </w:tcPr>
          <w:p w14:paraId="1B9FBFFD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tcBorders>
              <w:right w:val="single" w:color="auto" w:sz="4" w:space="0"/>
            </w:tcBorders>
            <w:vAlign w:val="center"/>
          </w:tcPr>
          <w:p w14:paraId="32FD6CE1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33AD9B02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</w:p>
        </w:tc>
      </w:tr>
    </w:tbl>
    <w:p w14:paraId="10DEE275">
      <w:pPr>
        <w:rPr>
          <w:rFonts w:hint="eastAsia" w:cs="宋体" w:asciiTheme="minorEastAsia" w:hAnsiTheme="minorEastAsia"/>
          <w:kern w:val="0"/>
          <w:szCs w:val="21"/>
        </w:rPr>
      </w:pPr>
    </w:p>
    <w:tbl>
      <w:tblPr>
        <w:tblStyle w:val="7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7"/>
        <w:gridCol w:w="4253"/>
        <w:gridCol w:w="850"/>
        <w:gridCol w:w="2410"/>
        <w:gridCol w:w="992"/>
        <w:gridCol w:w="532"/>
      </w:tblGrid>
      <w:tr w14:paraId="3A19AEB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54" w:type="dxa"/>
            <w:gridSpan w:val="6"/>
          </w:tcPr>
          <w:p w14:paraId="4891A969">
            <w:pPr>
              <w:jc w:val="center"/>
              <w:rPr>
                <w:rFonts w:hint="eastAsia" w:cs="宋体" w:asciiTheme="minorEastAsia" w:hAnsiTheme="minorEastAsia"/>
                <w:b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/>
                <w:kern w:val="0"/>
                <w:szCs w:val="21"/>
              </w:rPr>
              <w:t>三、教学名师</w:t>
            </w:r>
          </w:p>
        </w:tc>
      </w:tr>
      <w:tr w14:paraId="7AFCBAB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Align w:val="center"/>
          </w:tcPr>
          <w:p w14:paraId="35887DE0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序号</w:t>
            </w:r>
          </w:p>
        </w:tc>
        <w:tc>
          <w:tcPr>
            <w:tcW w:w="4253" w:type="dxa"/>
            <w:vAlign w:val="center"/>
          </w:tcPr>
          <w:p w14:paraId="538EEE93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获奖名称</w:t>
            </w:r>
          </w:p>
        </w:tc>
        <w:tc>
          <w:tcPr>
            <w:tcW w:w="850" w:type="dxa"/>
            <w:vAlign w:val="center"/>
          </w:tcPr>
          <w:p w14:paraId="198B4C6A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21B69BBB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级别</w:t>
            </w:r>
          </w:p>
        </w:tc>
        <w:tc>
          <w:tcPr>
            <w:tcW w:w="2410" w:type="dxa"/>
            <w:tcBorders>
              <w:right w:val="single" w:color="auto" w:sz="4" w:space="0"/>
            </w:tcBorders>
            <w:vAlign w:val="center"/>
          </w:tcPr>
          <w:p w14:paraId="3D37B227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颁奖机构</w:t>
            </w:r>
          </w:p>
          <w:p w14:paraId="4176A138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（盖章单位）</w:t>
            </w:r>
          </w:p>
        </w:tc>
        <w:tc>
          <w:tcPr>
            <w:tcW w:w="992" w:type="dxa"/>
            <w:tcBorders>
              <w:right w:val="single" w:color="auto" w:sz="4" w:space="0"/>
            </w:tcBorders>
            <w:vAlign w:val="center"/>
          </w:tcPr>
          <w:p w14:paraId="0E31219F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6092E193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时间</w:t>
            </w: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346260A6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得分</w:t>
            </w:r>
          </w:p>
        </w:tc>
      </w:tr>
      <w:tr w14:paraId="42577B0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Align w:val="center"/>
          </w:tcPr>
          <w:p w14:paraId="68BACE0C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</w:p>
          <w:p w14:paraId="773B2CF7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4253" w:type="dxa"/>
            <w:vAlign w:val="center"/>
          </w:tcPr>
          <w:p w14:paraId="5A713834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850" w:type="dxa"/>
            <w:vAlign w:val="center"/>
          </w:tcPr>
          <w:p w14:paraId="478D7699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2410" w:type="dxa"/>
            <w:tcBorders>
              <w:right w:val="single" w:color="auto" w:sz="4" w:space="0"/>
            </w:tcBorders>
            <w:vAlign w:val="center"/>
          </w:tcPr>
          <w:p w14:paraId="577643B4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tcBorders>
              <w:right w:val="single" w:color="auto" w:sz="4" w:space="0"/>
            </w:tcBorders>
            <w:vAlign w:val="center"/>
          </w:tcPr>
          <w:p w14:paraId="4BACDED7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243E2885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</w:p>
        </w:tc>
      </w:tr>
    </w:tbl>
    <w:p w14:paraId="02FFA058">
      <w:pPr>
        <w:rPr>
          <w:rFonts w:hint="eastAsia" w:cs="宋体" w:asciiTheme="minorEastAsia" w:hAnsiTheme="minorEastAsia"/>
          <w:kern w:val="0"/>
          <w:szCs w:val="21"/>
        </w:rPr>
      </w:pPr>
    </w:p>
    <w:tbl>
      <w:tblPr>
        <w:tblStyle w:val="7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7"/>
        <w:gridCol w:w="3119"/>
        <w:gridCol w:w="1559"/>
        <w:gridCol w:w="1417"/>
        <w:gridCol w:w="1418"/>
        <w:gridCol w:w="992"/>
        <w:gridCol w:w="532"/>
      </w:tblGrid>
      <w:tr w14:paraId="21F5CED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54" w:type="dxa"/>
            <w:gridSpan w:val="7"/>
          </w:tcPr>
          <w:p w14:paraId="575CFAF3">
            <w:pPr>
              <w:jc w:val="center"/>
              <w:rPr>
                <w:rFonts w:hint="eastAsia" w:cs="宋体" w:asciiTheme="minorEastAsia" w:hAnsiTheme="minorEastAsia"/>
                <w:b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/>
                <w:kern w:val="0"/>
                <w:szCs w:val="21"/>
              </w:rPr>
              <w:t>四、教材奖</w:t>
            </w:r>
          </w:p>
        </w:tc>
      </w:tr>
      <w:tr w14:paraId="39C135A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Align w:val="center"/>
          </w:tcPr>
          <w:p w14:paraId="75F55037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序号</w:t>
            </w:r>
          </w:p>
        </w:tc>
        <w:tc>
          <w:tcPr>
            <w:tcW w:w="3119" w:type="dxa"/>
            <w:vAlign w:val="center"/>
          </w:tcPr>
          <w:p w14:paraId="13678CD7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获奖教材名称</w:t>
            </w:r>
          </w:p>
        </w:tc>
        <w:tc>
          <w:tcPr>
            <w:tcW w:w="1559" w:type="dxa"/>
            <w:vAlign w:val="center"/>
          </w:tcPr>
          <w:p w14:paraId="4D6036E6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获奖级别</w:t>
            </w:r>
          </w:p>
        </w:tc>
        <w:tc>
          <w:tcPr>
            <w:tcW w:w="1417" w:type="dxa"/>
            <w:vAlign w:val="center"/>
          </w:tcPr>
          <w:p w14:paraId="030B97B1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获奖人排序</w:t>
            </w:r>
          </w:p>
          <w:p w14:paraId="3A554E88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（本人排名）</w:t>
            </w:r>
          </w:p>
        </w:tc>
        <w:tc>
          <w:tcPr>
            <w:tcW w:w="1418" w:type="dxa"/>
            <w:tcBorders>
              <w:right w:val="single" w:color="auto" w:sz="4" w:space="0"/>
            </w:tcBorders>
            <w:vAlign w:val="center"/>
          </w:tcPr>
          <w:p w14:paraId="5C7C3974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颁奖机构</w:t>
            </w:r>
          </w:p>
          <w:p w14:paraId="66BB9600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（盖章单位）</w:t>
            </w:r>
          </w:p>
        </w:tc>
        <w:tc>
          <w:tcPr>
            <w:tcW w:w="992" w:type="dxa"/>
            <w:tcBorders>
              <w:right w:val="single" w:color="auto" w:sz="4" w:space="0"/>
            </w:tcBorders>
            <w:vAlign w:val="center"/>
          </w:tcPr>
          <w:p w14:paraId="1941A284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30A224AB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时间</w:t>
            </w: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41626129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得分</w:t>
            </w:r>
          </w:p>
        </w:tc>
      </w:tr>
      <w:tr w14:paraId="334BB3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Align w:val="center"/>
          </w:tcPr>
          <w:p w14:paraId="3A56CB00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</w:p>
          <w:p w14:paraId="30FF49AD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119" w:type="dxa"/>
            <w:vAlign w:val="center"/>
          </w:tcPr>
          <w:p w14:paraId="58C0C4DB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559" w:type="dxa"/>
            <w:vAlign w:val="center"/>
          </w:tcPr>
          <w:p w14:paraId="6E3EE844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417" w:type="dxa"/>
            <w:vAlign w:val="center"/>
          </w:tcPr>
          <w:p w14:paraId="00A1A5C8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418" w:type="dxa"/>
            <w:tcBorders>
              <w:right w:val="single" w:color="auto" w:sz="4" w:space="0"/>
            </w:tcBorders>
            <w:vAlign w:val="center"/>
          </w:tcPr>
          <w:p w14:paraId="554B4903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tcBorders>
              <w:right w:val="single" w:color="auto" w:sz="4" w:space="0"/>
            </w:tcBorders>
            <w:vAlign w:val="center"/>
          </w:tcPr>
          <w:p w14:paraId="2CEA8FB0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0F2B1538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</w:p>
        </w:tc>
      </w:tr>
    </w:tbl>
    <w:p w14:paraId="39717756">
      <w:pPr>
        <w:rPr>
          <w:rFonts w:hint="eastAsia" w:cs="宋体" w:asciiTheme="minorEastAsia" w:hAnsiTheme="minorEastAsia"/>
          <w:kern w:val="0"/>
          <w:szCs w:val="21"/>
        </w:rPr>
      </w:pPr>
    </w:p>
    <w:tbl>
      <w:tblPr>
        <w:tblStyle w:val="7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02"/>
        <w:gridCol w:w="3014"/>
        <w:gridCol w:w="697"/>
        <w:gridCol w:w="834"/>
        <w:gridCol w:w="1387"/>
        <w:gridCol w:w="1388"/>
        <w:gridCol w:w="978"/>
        <w:gridCol w:w="528"/>
      </w:tblGrid>
      <w:tr w14:paraId="3431063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628" w:type="dxa"/>
            <w:gridSpan w:val="8"/>
          </w:tcPr>
          <w:p w14:paraId="25CC33DC">
            <w:pPr>
              <w:jc w:val="center"/>
              <w:rPr>
                <w:rFonts w:hint="eastAsia" w:cs="宋体" w:asciiTheme="minorEastAsia" w:hAnsiTheme="minorEastAsia"/>
                <w:b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/>
                <w:kern w:val="0"/>
                <w:szCs w:val="21"/>
              </w:rPr>
              <w:t>五、课程教学奖</w:t>
            </w:r>
          </w:p>
        </w:tc>
      </w:tr>
      <w:tr w14:paraId="4D72E59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2" w:type="dxa"/>
            <w:vAlign w:val="center"/>
          </w:tcPr>
          <w:p w14:paraId="3E7BE6BF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序号</w:t>
            </w:r>
          </w:p>
        </w:tc>
        <w:tc>
          <w:tcPr>
            <w:tcW w:w="3014" w:type="dxa"/>
            <w:vAlign w:val="center"/>
          </w:tcPr>
          <w:p w14:paraId="7F614B1F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课程教学获奖名称</w:t>
            </w:r>
          </w:p>
        </w:tc>
        <w:tc>
          <w:tcPr>
            <w:tcW w:w="697" w:type="dxa"/>
            <w:vAlign w:val="center"/>
          </w:tcPr>
          <w:p w14:paraId="1EA8FB52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09D04510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级别</w:t>
            </w:r>
          </w:p>
        </w:tc>
        <w:tc>
          <w:tcPr>
            <w:tcW w:w="834" w:type="dxa"/>
            <w:vAlign w:val="center"/>
          </w:tcPr>
          <w:p w14:paraId="62C13C2A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0F827BB6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等级</w:t>
            </w:r>
          </w:p>
        </w:tc>
        <w:tc>
          <w:tcPr>
            <w:tcW w:w="1387" w:type="dxa"/>
            <w:vAlign w:val="center"/>
          </w:tcPr>
          <w:p w14:paraId="77543427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获奖人排序</w:t>
            </w:r>
          </w:p>
          <w:p w14:paraId="5CC254FA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（本人排名）</w:t>
            </w:r>
          </w:p>
        </w:tc>
        <w:tc>
          <w:tcPr>
            <w:tcW w:w="1388" w:type="dxa"/>
            <w:tcBorders>
              <w:right w:val="single" w:color="auto" w:sz="4" w:space="0"/>
            </w:tcBorders>
            <w:vAlign w:val="center"/>
          </w:tcPr>
          <w:p w14:paraId="008DF361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颁奖机构</w:t>
            </w:r>
          </w:p>
          <w:p w14:paraId="1E4C6054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（盖章单位）</w:t>
            </w:r>
          </w:p>
        </w:tc>
        <w:tc>
          <w:tcPr>
            <w:tcW w:w="978" w:type="dxa"/>
            <w:tcBorders>
              <w:right w:val="single" w:color="auto" w:sz="4" w:space="0"/>
            </w:tcBorders>
            <w:vAlign w:val="center"/>
          </w:tcPr>
          <w:p w14:paraId="7DD40C7E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0BCD5D59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时间</w:t>
            </w:r>
          </w:p>
        </w:tc>
        <w:tc>
          <w:tcPr>
            <w:tcW w:w="528" w:type="dxa"/>
            <w:tcBorders>
              <w:left w:val="single" w:color="auto" w:sz="4" w:space="0"/>
            </w:tcBorders>
            <w:vAlign w:val="center"/>
          </w:tcPr>
          <w:p w14:paraId="16183A41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得分</w:t>
            </w:r>
          </w:p>
        </w:tc>
      </w:tr>
      <w:tr w14:paraId="43CC4C4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2" w:type="dxa"/>
            <w:vAlign w:val="center"/>
          </w:tcPr>
          <w:p w14:paraId="7BDC4E57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1</w:t>
            </w:r>
          </w:p>
        </w:tc>
        <w:tc>
          <w:tcPr>
            <w:tcW w:w="3014" w:type="dxa"/>
            <w:vAlign w:val="center"/>
          </w:tcPr>
          <w:p w14:paraId="73AA2A1C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2024年海南省思政课青年教师基本功比赛</w:t>
            </w:r>
          </w:p>
        </w:tc>
        <w:tc>
          <w:tcPr>
            <w:tcW w:w="697" w:type="dxa"/>
            <w:vAlign w:val="center"/>
          </w:tcPr>
          <w:p w14:paraId="6A5F29E7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省级</w:t>
            </w:r>
          </w:p>
        </w:tc>
        <w:tc>
          <w:tcPr>
            <w:tcW w:w="834" w:type="dxa"/>
            <w:vAlign w:val="center"/>
          </w:tcPr>
          <w:p w14:paraId="35D4CD64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优秀奖</w:t>
            </w:r>
          </w:p>
        </w:tc>
        <w:tc>
          <w:tcPr>
            <w:tcW w:w="1387" w:type="dxa"/>
            <w:vAlign w:val="center"/>
          </w:tcPr>
          <w:p w14:paraId="6BE28C72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第一</w:t>
            </w:r>
          </w:p>
        </w:tc>
        <w:tc>
          <w:tcPr>
            <w:tcW w:w="1388" w:type="dxa"/>
            <w:tcBorders>
              <w:right w:val="single" w:color="auto" w:sz="4" w:space="0"/>
            </w:tcBorders>
            <w:vAlign w:val="center"/>
          </w:tcPr>
          <w:p w14:paraId="4C4DECA7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海南省教育厅</w:t>
            </w:r>
          </w:p>
        </w:tc>
        <w:tc>
          <w:tcPr>
            <w:tcW w:w="978" w:type="dxa"/>
            <w:tcBorders>
              <w:right w:val="single" w:color="auto" w:sz="4" w:space="0"/>
            </w:tcBorders>
            <w:vAlign w:val="center"/>
          </w:tcPr>
          <w:p w14:paraId="4CE98DF8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2024年</w:t>
            </w:r>
          </w:p>
        </w:tc>
        <w:tc>
          <w:tcPr>
            <w:tcW w:w="528" w:type="dxa"/>
            <w:tcBorders>
              <w:left w:val="single" w:color="auto" w:sz="4" w:space="0"/>
            </w:tcBorders>
            <w:vAlign w:val="center"/>
          </w:tcPr>
          <w:p w14:paraId="51A3B50F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</w:p>
        </w:tc>
      </w:tr>
      <w:tr w14:paraId="6CC2977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2" w:type="dxa"/>
            <w:vAlign w:val="center"/>
          </w:tcPr>
          <w:p w14:paraId="488A95C2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2</w:t>
            </w:r>
          </w:p>
        </w:tc>
        <w:tc>
          <w:tcPr>
            <w:tcW w:w="3014" w:type="dxa"/>
            <w:vAlign w:val="center"/>
          </w:tcPr>
          <w:p w14:paraId="07A009B9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bookmarkStart w:id="4" w:name="_Hlk200546734"/>
            <w:r>
              <w:rPr>
                <w:rFonts w:hint="eastAsia" w:cs="宋体" w:asciiTheme="minorEastAsia" w:hAnsiTheme="minorEastAsia"/>
                <w:kern w:val="0"/>
                <w:szCs w:val="21"/>
              </w:rPr>
              <w:t>第四届全国高级教师教学创新大赛校级比赛</w:t>
            </w:r>
            <w:bookmarkEnd w:id="4"/>
          </w:p>
        </w:tc>
        <w:tc>
          <w:tcPr>
            <w:tcW w:w="697" w:type="dxa"/>
            <w:vAlign w:val="center"/>
          </w:tcPr>
          <w:p w14:paraId="21A1B44F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校级</w:t>
            </w:r>
          </w:p>
        </w:tc>
        <w:tc>
          <w:tcPr>
            <w:tcW w:w="834" w:type="dxa"/>
            <w:vAlign w:val="center"/>
          </w:tcPr>
          <w:p w14:paraId="538EF3B8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三等奖</w:t>
            </w:r>
          </w:p>
        </w:tc>
        <w:tc>
          <w:tcPr>
            <w:tcW w:w="1387" w:type="dxa"/>
            <w:vAlign w:val="center"/>
          </w:tcPr>
          <w:p w14:paraId="2E28BC73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第一</w:t>
            </w:r>
          </w:p>
        </w:tc>
        <w:tc>
          <w:tcPr>
            <w:tcW w:w="1388" w:type="dxa"/>
            <w:tcBorders>
              <w:right w:val="single" w:color="auto" w:sz="4" w:space="0"/>
            </w:tcBorders>
            <w:vAlign w:val="center"/>
          </w:tcPr>
          <w:p w14:paraId="6BD2631D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海南师范大学</w:t>
            </w:r>
          </w:p>
        </w:tc>
        <w:tc>
          <w:tcPr>
            <w:tcW w:w="978" w:type="dxa"/>
            <w:tcBorders>
              <w:right w:val="single" w:color="auto" w:sz="4" w:space="0"/>
            </w:tcBorders>
            <w:vAlign w:val="center"/>
          </w:tcPr>
          <w:p w14:paraId="0131397D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2024年</w:t>
            </w:r>
          </w:p>
        </w:tc>
        <w:tc>
          <w:tcPr>
            <w:tcW w:w="528" w:type="dxa"/>
            <w:tcBorders>
              <w:left w:val="single" w:color="auto" w:sz="4" w:space="0"/>
            </w:tcBorders>
            <w:vAlign w:val="center"/>
          </w:tcPr>
          <w:p w14:paraId="58771DE4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</w:p>
        </w:tc>
      </w:tr>
    </w:tbl>
    <w:p w14:paraId="6E63B4A8">
      <w:pPr>
        <w:rPr>
          <w:rFonts w:hint="eastAsia" w:cs="宋体" w:asciiTheme="minorEastAsia" w:hAnsiTheme="minorEastAsia"/>
          <w:kern w:val="0"/>
          <w:szCs w:val="21"/>
        </w:rPr>
      </w:pPr>
    </w:p>
    <w:tbl>
      <w:tblPr>
        <w:tblStyle w:val="7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7"/>
        <w:gridCol w:w="3119"/>
        <w:gridCol w:w="708"/>
        <w:gridCol w:w="851"/>
        <w:gridCol w:w="1417"/>
        <w:gridCol w:w="1418"/>
        <w:gridCol w:w="992"/>
        <w:gridCol w:w="532"/>
      </w:tblGrid>
      <w:tr w14:paraId="1CB624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54" w:type="dxa"/>
            <w:gridSpan w:val="8"/>
          </w:tcPr>
          <w:p w14:paraId="7FCE8105">
            <w:pPr>
              <w:jc w:val="center"/>
              <w:rPr>
                <w:rFonts w:hint="eastAsia" w:cs="宋体" w:asciiTheme="minorEastAsia" w:hAnsiTheme="minorEastAsia"/>
                <w:b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/>
                <w:kern w:val="0"/>
                <w:szCs w:val="21"/>
              </w:rPr>
              <w:t>六、教学研究</w:t>
            </w:r>
          </w:p>
        </w:tc>
      </w:tr>
      <w:tr w14:paraId="5C4FFC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Align w:val="center"/>
          </w:tcPr>
          <w:p w14:paraId="1B25D6C7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序号</w:t>
            </w:r>
          </w:p>
        </w:tc>
        <w:tc>
          <w:tcPr>
            <w:tcW w:w="3119" w:type="dxa"/>
            <w:vAlign w:val="center"/>
          </w:tcPr>
          <w:p w14:paraId="03A7534D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教学研究成果名称</w:t>
            </w:r>
          </w:p>
        </w:tc>
        <w:tc>
          <w:tcPr>
            <w:tcW w:w="708" w:type="dxa"/>
            <w:vAlign w:val="center"/>
          </w:tcPr>
          <w:p w14:paraId="1A356A37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7AD8C973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级别</w:t>
            </w:r>
          </w:p>
        </w:tc>
        <w:tc>
          <w:tcPr>
            <w:tcW w:w="851" w:type="dxa"/>
            <w:vAlign w:val="center"/>
          </w:tcPr>
          <w:p w14:paraId="71F6D1FD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7B76B9B6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等级</w:t>
            </w:r>
          </w:p>
        </w:tc>
        <w:tc>
          <w:tcPr>
            <w:tcW w:w="1417" w:type="dxa"/>
            <w:vAlign w:val="center"/>
          </w:tcPr>
          <w:p w14:paraId="5093C67B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获奖人排序</w:t>
            </w:r>
          </w:p>
          <w:p w14:paraId="2EB56C75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（本人排名）</w:t>
            </w:r>
          </w:p>
        </w:tc>
        <w:tc>
          <w:tcPr>
            <w:tcW w:w="1418" w:type="dxa"/>
            <w:tcBorders>
              <w:right w:val="single" w:color="auto" w:sz="4" w:space="0"/>
            </w:tcBorders>
            <w:vAlign w:val="center"/>
          </w:tcPr>
          <w:p w14:paraId="26997B4F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颁奖机构</w:t>
            </w:r>
          </w:p>
          <w:p w14:paraId="2EBFE7BD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（盖章单位）</w:t>
            </w:r>
          </w:p>
        </w:tc>
        <w:tc>
          <w:tcPr>
            <w:tcW w:w="992" w:type="dxa"/>
            <w:tcBorders>
              <w:right w:val="single" w:color="auto" w:sz="4" w:space="0"/>
            </w:tcBorders>
            <w:vAlign w:val="center"/>
          </w:tcPr>
          <w:p w14:paraId="183B5C47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38345D1E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时间</w:t>
            </w: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4A2B3F95">
            <w:pPr>
              <w:widowControl/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得分</w:t>
            </w:r>
          </w:p>
        </w:tc>
      </w:tr>
      <w:tr w14:paraId="243E61F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Align w:val="center"/>
          </w:tcPr>
          <w:p w14:paraId="7B26B8BC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</w:p>
          <w:p w14:paraId="162D6780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119" w:type="dxa"/>
            <w:vAlign w:val="center"/>
          </w:tcPr>
          <w:p w14:paraId="4B8F8DA2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708" w:type="dxa"/>
            <w:vAlign w:val="center"/>
          </w:tcPr>
          <w:p w14:paraId="22C9C81C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851" w:type="dxa"/>
            <w:vAlign w:val="center"/>
          </w:tcPr>
          <w:p w14:paraId="22B3471A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417" w:type="dxa"/>
            <w:vAlign w:val="center"/>
          </w:tcPr>
          <w:p w14:paraId="15E863B1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418" w:type="dxa"/>
            <w:tcBorders>
              <w:right w:val="single" w:color="auto" w:sz="4" w:space="0"/>
            </w:tcBorders>
            <w:vAlign w:val="center"/>
          </w:tcPr>
          <w:p w14:paraId="211D9A09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tcBorders>
              <w:right w:val="single" w:color="auto" w:sz="4" w:space="0"/>
            </w:tcBorders>
            <w:vAlign w:val="center"/>
          </w:tcPr>
          <w:p w14:paraId="5731ABDC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2AB44021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</w:p>
        </w:tc>
      </w:tr>
    </w:tbl>
    <w:p w14:paraId="0DEC5C04">
      <w:pPr>
        <w:rPr>
          <w:rFonts w:hint="eastAsia" w:cs="宋体" w:asciiTheme="minorEastAsia" w:hAnsiTheme="minorEastAsia"/>
          <w:kern w:val="0"/>
          <w:szCs w:val="21"/>
        </w:rPr>
      </w:pPr>
    </w:p>
    <w:tbl>
      <w:tblPr>
        <w:tblStyle w:val="7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7"/>
        <w:gridCol w:w="3119"/>
        <w:gridCol w:w="708"/>
        <w:gridCol w:w="851"/>
        <w:gridCol w:w="1417"/>
        <w:gridCol w:w="1418"/>
        <w:gridCol w:w="992"/>
        <w:gridCol w:w="532"/>
      </w:tblGrid>
      <w:tr w14:paraId="3434317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54" w:type="dxa"/>
            <w:gridSpan w:val="8"/>
            <w:vAlign w:val="center"/>
          </w:tcPr>
          <w:p w14:paraId="40AECE9E">
            <w:pPr>
              <w:jc w:val="center"/>
              <w:rPr>
                <w:rFonts w:hint="eastAsia" w:cs="宋体" w:asciiTheme="minorEastAsia" w:hAnsiTheme="minorEastAsia"/>
                <w:b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/>
                <w:kern w:val="0"/>
                <w:szCs w:val="21"/>
              </w:rPr>
              <w:t>七、教学作品奖</w:t>
            </w:r>
          </w:p>
        </w:tc>
      </w:tr>
      <w:tr w14:paraId="2532FAD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Align w:val="center"/>
          </w:tcPr>
          <w:p w14:paraId="3EDC8821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序号</w:t>
            </w:r>
          </w:p>
        </w:tc>
        <w:tc>
          <w:tcPr>
            <w:tcW w:w="3119" w:type="dxa"/>
            <w:vAlign w:val="center"/>
          </w:tcPr>
          <w:p w14:paraId="7FDB1436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获奖作品名称</w:t>
            </w:r>
          </w:p>
        </w:tc>
        <w:tc>
          <w:tcPr>
            <w:tcW w:w="708" w:type="dxa"/>
            <w:vAlign w:val="center"/>
          </w:tcPr>
          <w:p w14:paraId="313EFACE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7123460A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级别</w:t>
            </w:r>
          </w:p>
        </w:tc>
        <w:tc>
          <w:tcPr>
            <w:tcW w:w="851" w:type="dxa"/>
            <w:vAlign w:val="center"/>
          </w:tcPr>
          <w:p w14:paraId="75B84636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0EE60784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等级</w:t>
            </w:r>
          </w:p>
        </w:tc>
        <w:tc>
          <w:tcPr>
            <w:tcW w:w="1417" w:type="dxa"/>
            <w:vAlign w:val="center"/>
          </w:tcPr>
          <w:p w14:paraId="378A14E6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获奖人排序</w:t>
            </w:r>
          </w:p>
          <w:p w14:paraId="5DB0EEDF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（本人排名）</w:t>
            </w:r>
          </w:p>
        </w:tc>
        <w:tc>
          <w:tcPr>
            <w:tcW w:w="1418" w:type="dxa"/>
            <w:tcBorders>
              <w:right w:val="single" w:color="auto" w:sz="4" w:space="0"/>
            </w:tcBorders>
            <w:vAlign w:val="center"/>
          </w:tcPr>
          <w:p w14:paraId="00017824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颁奖机构</w:t>
            </w:r>
          </w:p>
          <w:p w14:paraId="757B1723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（盖章单位）</w:t>
            </w:r>
          </w:p>
        </w:tc>
        <w:tc>
          <w:tcPr>
            <w:tcW w:w="992" w:type="dxa"/>
            <w:tcBorders>
              <w:right w:val="single" w:color="auto" w:sz="4" w:space="0"/>
            </w:tcBorders>
            <w:vAlign w:val="center"/>
          </w:tcPr>
          <w:p w14:paraId="281E0CE3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4934CC4A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时间</w:t>
            </w: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7F1B617C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得分</w:t>
            </w:r>
          </w:p>
        </w:tc>
      </w:tr>
      <w:tr w14:paraId="49E6EF1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Align w:val="center"/>
          </w:tcPr>
          <w:p w14:paraId="6F0529D6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</w:p>
          <w:p w14:paraId="346F2A67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119" w:type="dxa"/>
            <w:vAlign w:val="center"/>
          </w:tcPr>
          <w:p w14:paraId="2B9EBA93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708" w:type="dxa"/>
            <w:vAlign w:val="center"/>
          </w:tcPr>
          <w:p w14:paraId="581FCACE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851" w:type="dxa"/>
            <w:vAlign w:val="center"/>
          </w:tcPr>
          <w:p w14:paraId="3375B771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417" w:type="dxa"/>
            <w:vAlign w:val="center"/>
          </w:tcPr>
          <w:p w14:paraId="32366FA6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418" w:type="dxa"/>
            <w:tcBorders>
              <w:right w:val="single" w:color="auto" w:sz="4" w:space="0"/>
            </w:tcBorders>
            <w:vAlign w:val="center"/>
          </w:tcPr>
          <w:p w14:paraId="5BDCEA17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tcBorders>
              <w:right w:val="single" w:color="auto" w:sz="4" w:space="0"/>
            </w:tcBorders>
            <w:vAlign w:val="center"/>
          </w:tcPr>
          <w:p w14:paraId="3400E7B2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165E639A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</w:p>
        </w:tc>
      </w:tr>
    </w:tbl>
    <w:p w14:paraId="01235366">
      <w:pPr>
        <w:rPr>
          <w:rFonts w:hint="eastAsia" w:cs="宋体" w:asciiTheme="minorEastAsia" w:hAnsiTheme="minorEastAsia"/>
          <w:kern w:val="0"/>
          <w:szCs w:val="21"/>
        </w:rPr>
      </w:pPr>
    </w:p>
    <w:tbl>
      <w:tblPr>
        <w:tblStyle w:val="7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0"/>
        <w:gridCol w:w="3078"/>
        <w:gridCol w:w="704"/>
        <w:gridCol w:w="845"/>
        <w:gridCol w:w="1759"/>
        <w:gridCol w:w="1276"/>
        <w:gridCol w:w="850"/>
        <w:gridCol w:w="532"/>
      </w:tblGrid>
      <w:tr w14:paraId="6E8E896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54" w:type="dxa"/>
            <w:gridSpan w:val="8"/>
          </w:tcPr>
          <w:p w14:paraId="23466D25">
            <w:pPr>
              <w:jc w:val="center"/>
              <w:rPr>
                <w:rFonts w:hint="eastAsia" w:cs="宋体" w:asciiTheme="minorEastAsia" w:hAnsiTheme="minorEastAsia"/>
                <w:b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/>
                <w:kern w:val="0"/>
                <w:szCs w:val="21"/>
              </w:rPr>
              <w:t>八、教学指导奖</w:t>
            </w:r>
          </w:p>
        </w:tc>
      </w:tr>
      <w:tr w14:paraId="3D20204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0" w:type="dxa"/>
            <w:vAlign w:val="center"/>
          </w:tcPr>
          <w:p w14:paraId="04B2CDAA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序号</w:t>
            </w:r>
          </w:p>
        </w:tc>
        <w:tc>
          <w:tcPr>
            <w:tcW w:w="3078" w:type="dxa"/>
            <w:vAlign w:val="center"/>
          </w:tcPr>
          <w:p w14:paraId="42E8B7F4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指导获奖名称</w:t>
            </w:r>
          </w:p>
        </w:tc>
        <w:tc>
          <w:tcPr>
            <w:tcW w:w="704" w:type="dxa"/>
            <w:vAlign w:val="center"/>
          </w:tcPr>
          <w:p w14:paraId="3DB95E53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2D2ED3FD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级别</w:t>
            </w:r>
          </w:p>
        </w:tc>
        <w:tc>
          <w:tcPr>
            <w:tcW w:w="845" w:type="dxa"/>
            <w:vAlign w:val="center"/>
          </w:tcPr>
          <w:p w14:paraId="292D94C6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0B0D4C1A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等级</w:t>
            </w:r>
          </w:p>
        </w:tc>
        <w:tc>
          <w:tcPr>
            <w:tcW w:w="1759" w:type="dxa"/>
            <w:vAlign w:val="center"/>
          </w:tcPr>
          <w:p w14:paraId="6DDC5EC4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指导获奖人排序</w:t>
            </w:r>
          </w:p>
          <w:p w14:paraId="5A5A65C3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（本人排名）</w:t>
            </w:r>
          </w:p>
        </w:tc>
        <w:tc>
          <w:tcPr>
            <w:tcW w:w="1276" w:type="dxa"/>
            <w:tcBorders>
              <w:right w:val="single" w:color="auto" w:sz="4" w:space="0"/>
            </w:tcBorders>
            <w:vAlign w:val="center"/>
          </w:tcPr>
          <w:p w14:paraId="2EE0E482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颁奖机构</w:t>
            </w:r>
          </w:p>
          <w:p w14:paraId="0ABF637D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（盖章单位）</w:t>
            </w:r>
          </w:p>
        </w:tc>
        <w:tc>
          <w:tcPr>
            <w:tcW w:w="850" w:type="dxa"/>
            <w:tcBorders>
              <w:right w:val="single" w:color="auto" w:sz="4" w:space="0"/>
            </w:tcBorders>
            <w:vAlign w:val="center"/>
          </w:tcPr>
          <w:p w14:paraId="22E000A4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5535107C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时间</w:t>
            </w: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41169E60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得分</w:t>
            </w:r>
          </w:p>
        </w:tc>
      </w:tr>
      <w:tr w14:paraId="4248456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0" w:type="dxa"/>
            <w:vAlign w:val="center"/>
          </w:tcPr>
          <w:p w14:paraId="54137A3F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</w:p>
          <w:p w14:paraId="68D35C7F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078" w:type="dxa"/>
            <w:vAlign w:val="center"/>
          </w:tcPr>
          <w:p w14:paraId="1ECE970A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704" w:type="dxa"/>
            <w:vAlign w:val="center"/>
          </w:tcPr>
          <w:p w14:paraId="777370A1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845" w:type="dxa"/>
            <w:vAlign w:val="center"/>
          </w:tcPr>
          <w:p w14:paraId="1C5FB164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759" w:type="dxa"/>
            <w:vAlign w:val="center"/>
          </w:tcPr>
          <w:p w14:paraId="3FD9CDFC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276" w:type="dxa"/>
            <w:tcBorders>
              <w:right w:val="single" w:color="auto" w:sz="4" w:space="0"/>
            </w:tcBorders>
            <w:vAlign w:val="center"/>
          </w:tcPr>
          <w:p w14:paraId="6FD10E05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850" w:type="dxa"/>
            <w:tcBorders>
              <w:right w:val="single" w:color="auto" w:sz="4" w:space="0"/>
            </w:tcBorders>
            <w:vAlign w:val="center"/>
          </w:tcPr>
          <w:p w14:paraId="6924D730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61E866E6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</w:p>
        </w:tc>
      </w:tr>
    </w:tbl>
    <w:p w14:paraId="733FA8CA">
      <w:pPr>
        <w:rPr>
          <w:rFonts w:hint="eastAsia" w:cs="宋体" w:asciiTheme="minorEastAsia" w:hAnsiTheme="minorEastAsia"/>
          <w:kern w:val="0"/>
          <w:szCs w:val="21"/>
        </w:rPr>
      </w:pPr>
    </w:p>
    <w:tbl>
      <w:tblPr>
        <w:tblStyle w:val="7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2"/>
        <w:gridCol w:w="3091"/>
        <w:gridCol w:w="705"/>
        <w:gridCol w:w="1737"/>
        <w:gridCol w:w="1843"/>
        <w:gridCol w:w="1134"/>
        <w:gridCol w:w="532"/>
      </w:tblGrid>
      <w:tr w14:paraId="20F6E60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54" w:type="dxa"/>
            <w:gridSpan w:val="7"/>
          </w:tcPr>
          <w:p w14:paraId="7AFCD9E7">
            <w:pPr>
              <w:jc w:val="center"/>
              <w:rPr>
                <w:rFonts w:hint="eastAsia" w:cs="宋体" w:asciiTheme="minorEastAsia" w:hAnsiTheme="minorEastAsia"/>
                <w:b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/>
                <w:kern w:val="0"/>
                <w:szCs w:val="21"/>
              </w:rPr>
              <w:t>九、教学案例奖</w:t>
            </w:r>
          </w:p>
        </w:tc>
      </w:tr>
      <w:tr w14:paraId="70B5A60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2" w:type="dxa"/>
            <w:vAlign w:val="center"/>
          </w:tcPr>
          <w:p w14:paraId="14B8858E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序号</w:t>
            </w:r>
          </w:p>
        </w:tc>
        <w:tc>
          <w:tcPr>
            <w:tcW w:w="3091" w:type="dxa"/>
            <w:vAlign w:val="center"/>
          </w:tcPr>
          <w:p w14:paraId="092BD571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获奖案例名称</w:t>
            </w:r>
          </w:p>
        </w:tc>
        <w:tc>
          <w:tcPr>
            <w:tcW w:w="705" w:type="dxa"/>
            <w:vAlign w:val="center"/>
          </w:tcPr>
          <w:p w14:paraId="4EDA56DE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28F68C51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级别</w:t>
            </w:r>
          </w:p>
        </w:tc>
        <w:tc>
          <w:tcPr>
            <w:tcW w:w="1737" w:type="dxa"/>
            <w:vAlign w:val="center"/>
          </w:tcPr>
          <w:p w14:paraId="53293020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获奖人排序</w:t>
            </w:r>
          </w:p>
          <w:p w14:paraId="086C2B29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（本人排名）</w:t>
            </w:r>
          </w:p>
        </w:tc>
        <w:tc>
          <w:tcPr>
            <w:tcW w:w="1843" w:type="dxa"/>
            <w:tcBorders>
              <w:right w:val="single" w:color="auto" w:sz="4" w:space="0"/>
            </w:tcBorders>
            <w:vAlign w:val="center"/>
          </w:tcPr>
          <w:p w14:paraId="17A7FE32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颁奖机构</w:t>
            </w:r>
          </w:p>
          <w:p w14:paraId="1F40A50D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（盖章单位）</w:t>
            </w:r>
          </w:p>
        </w:tc>
        <w:tc>
          <w:tcPr>
            <w:tcW w:w="1134" w:type="dxa"/>
            <w:tcBorders>
              <w:right w:val="single" w:color="auto" w:sz="4" w:space="0"/>
            </w:tcBorders>
            <w:vAlign w:val="center"/>
          </w:tcPr>
          <w:p w14:paraId="3CF0F40A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67423EBB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时间</w:t>
            </w: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35FCF278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得分</w:t>
            </w:r>
          </w:p>
        </w:tc>
      </w:tr>
      <w:tr w14:paraId="11BBFBF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2" w:type="dxa"/>
          </w:tcPr>
          <w:p w14:paraId="1056D18E">
            <w:pPr>
              <w:rPr>
                <w:rFonts w:hint="eastAsia" w:cs="宋体" w:asciiTheme="minorEastAsia" w:hAnsiTheme="minorEastAsia"/>
                <w:kern w:val="0"/>
                <w:szCs w:val="21"/>
              </w:rPr>
            </w:pPr>
          </w:p>
          <w:p w14:paraId="5BD2C65F">
            <w:pPr>
              <w:rPr>
                <w:rFonts w:hint="eastAsia"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091" w:type="dxa"/>
          </w:tcPr>
          <w:p w14:paraId="4EB71AF2">
            <w:pPr>
              <w:rPr>
                <w:rFonts w:hint="eastAsia"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705" w:type="dxa"/>
          </w:tcPr>
          <w:p w14:paraId="0A609818">
            <w:pPr>
              <w:rPr>
                <w:rFonts w:hint="eastAsia"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737" w:type="dxa"/>
          </w:tcPr>
          <w:p w14:paraId="2E7ED10A">
            <w:pPr>
              <w:rPr>
                <w:rFonts w:hint="eastAsia"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843" w:type="dxa"/>
            <w:tcBorders>
              <w:right w:val="single" w:color="auto" w:sz="4" w:space="0"/>
            </w:tcBorders>
          </w:tcPr>
          <w:p w14:paraId="60A499DF">
            <w:pPr>
              <w:rPr>
                <w:rFonts w:hint="eastAsia"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134" w:type="dxa"/>
            <w:tcBorders>
              <w:right w:val="single" w:color="auto" w:sz="4" w:space="0"/>
            </w:tcBorders>
          </w:tcPr>
          <w:p w14:paraId="298C51E6">
            <w:pPr>
              <w:rPr>
                <w:rFonts w:hint="eastAsia"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532" w:type="dxa"/>
            <w:tcBorders>
              <w:left w:val="single" w:color="auto" w:sz="4" w:space="0"/>
            </w:tcBorders>
          </w:tcPr>
          <w:p w14:paraId="2E517130">
            <w:pPr>
              <w:rPr>
                <w:rFonts w:hint="eastAsia" w:cs="宋体" w:asciiTheme="minorEastAsia" w:hAnsiTheme="minorEastAsia"/>
                <w:kern w:val="0"/>
                <w:szCs w:val="21"/>
              </w:rPr>
            </w:pPr>
          </w:p>
        </w:tc>
      </w:tr>
    </w:tbl>
    <w:p w14:paraId="6CEA6D4D">
      <w:pPr>
        <w:rPr>
          <w:rFonts w:hint="eastAsia" w:cs="宋体" w:asciiTheme="minorEastAsia" w:hAnsiTheme="minorEastAsia"/>
          <w:b/>
          <w:kern w:val="0"/>
          <w:szCs w:val="21"/>
        </w:rPr>
      </w:pPr>
    </w:p>
    <w:tbl>
      <w:tblPr>
        <w:tblStyle w:val="7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6"/>
        <w:gridCol w:w="3104"/>
        <w:gridCol w:w="866"/>
        <w:gridCol w:w="689"/>
        <w:gridCol w:w="1721"/>
        <w:gridCol w:w="1276"/>
        <w:gridCol w:w="850"/>
        <w:gridCol w:w="532"/>
      </w:tblGrid>
      <w:tr w14:paraId="39FFE90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54" w:type="dxa"/>
            <w:gridSpan w:val="8"/>
          </w:tcPr>
          <w:p w14:paraId="4AB6E9F2">
            <w:pPr>
              <w:jc w:val="center"/>
              <w:rPr>
                <w:rFonts w:hint="eastAsia" w:cs="宋体" w:asciiTheme="minorEastAsia" w:hAnsiTheme="minorEastAsia"/>
                <w:b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/>
                <w:kern w:val="0"/>
                <w:szCs w:val="21"/>
              </w:rPr>
              <w:t>十、优秀论文指导奖</w:t>
            </w:r>
          </w:p>
        </w:tc>
      </w:tr>
      <w:tr w14:paraId="5CA64B3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6" w:type="dxa"/>
            <w:vAlign w:val="center"/>
          </w:tcPr>
          <w:p w14:paraId="4C104629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序号</w:t>
            </w:r>
          </w:p>
        </w:tc>
        <w:tc>
          <w:tcPr>
            <w:tcW w:w="3104" w:type="dxa"/>
            <w:vAlign w:val="center"/>
          </w:tcPr>
          <w:p w14:paraId="24BE1BA7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指导论文获奖名称</w:t>
            </w:r>
          </w:p>
        </w:tc>
        <w:tc>
          <w:tcPr>
            <w:tcW w:w="866" w:type="dxa"/>
            <w:vAlign w:val="center"/>
          </w:tcPr>
          <w:p w14:paraId="3EE54696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硕士/博士</w:t>
            </w:r>
          </w:p>
        </w:tc>
        <w:tc>
          <w:tcPr>
            <w:tcW w:w="689" w:type="dxa"/>
            <w:vAlign w:val="center"/>
          </w:tcPr>
          <w:p w14:paraId="6317FBD3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1993CA41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级别</w:t>
            </w:r>
          </w:p>
        </w:tc>
        <w:tc>
          <w:tcPr>
            <w:tcW w:w="1721" w:type="dxa"/>
            <w:vAlign w:val="center"/>
          </w:tcPr>
          <w:p w14:paraId="4748F33F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指导获奖人排序</w:t>
            </w:r>
          </w:p>
          <w:p w14:paraId="74BCF4DB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（本人排名）</w:t>
            </w:r>
          </w:p>
        </w:tc>
        <w:tc>
          <w:tcPr>
            <w:tcW w:w="1276" w:type="dxa"/>
            <w:tcBorders>
              <w:right w:val="single" w:color="auto" w:sz="4" w:space="0"/>
            </w:tcBorders>
            <w:vAlign w:val="center"/>
          </w:tcPr>
          <w:p w14:paraId="2709FE16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颁奖机构</w:t>
            </w:r>
          </w:p>
          <w:p w14:paraId="3A70049F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（盖章单位）</w:t>
            </w:r>
          </w:p>
        </w:tc>
        <w:tc>
          <w:tcPr>
            <w:tcW w:w="850" w:type="dxa"/>
            <w:tcBorders>
              <w:right w:val="single" w:color="auto" w:sz="4" w:space="0"/>
            </w:tcBorders>
            <w:vAlign w:val="center"/>
          </w:tcPr>
          <w:p w14:paraId="54FAB1D9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4ED1448E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时间</w:t>
            </w: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13DA456B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得分</w:t>
            </w:r>
          </w:p>
        </w:tc>
      </w:tr>
      <w:tr w14:paraId="007BC4E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6" w:type="dxa"/>
            <w:vAlign w:val="center"/>
          </w:tcPr>
          <w:p w14:paraId="257549AB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</w:p>
          <w:p w14:paraId="091AFAC5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104" w:type="dxa"/>
            <w:vAlign w:val="center"/>
          </w:tcPr>
          <w:p w14:paraId="5C1BF7A9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866" w:type="dxa"/>
            <w:vAlign w:val="center"/>
          </w:tcPr>
          <w:p w14:paraId="4C89B6F0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689" w:type="dxa"/>
            <w:vAlign w:val="center"/>
          </w:tcPr>
          <w:p w14:paraId="492DC309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721" w:type="dxa"/>
            <w:vAlign w:val="center"/>
          </w:tcPr>
          <w:p w14:paraId="7B2351E9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276" w:type="dxa"/>
            <w:tcBorders>
              <w:right w:val="single" w:color="auto" w:sz="4" w:space="0"/>
            </w:tcBorders>
            <w:vAlign w:val="center"/>
          </w:tcPr>
          <w:p w14:paraId="6F028D32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850" w:type="dxa"/>
            <w:tcBorders>
              <w:right w:val="single" w:color="auto" w:sz="4" w:space="0"/>
            </w:tcBorders>
            <w:vAlign w:val="center"/>
          </w:tcPr>
          <w:p w14:paraId="544E819E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6C15765B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</w:rPr>
            </w:pPr>
          </w:p>
        </w:tc>
      </w:tr>
    </w:tbl>
    <w:p w14:paraId="45A59170">
      <w:pPr>
        <w:rPr>
          <w:rFonts w:hint="eastAsia" w:cs="宋体" w:asciiTheme="minorEastAsia" w:hAnsiTheme="minorEastAsia"/>
          <w:kern w:val="0"/>
          <w:szCs w:val="21"/>
        </w:rPr>
      </w:pPr>
    </w:p>
    <w:p w14:paraId="366C18DF">
      <w:pPr>
        <w:rPr>
          <w:rFonts w:hint="eastAsia" w:asciiTheme="minorEastAsia" w:hAnsiTheme="minorEastAsia"/>
          <w:szCs w:val="21"/>
        </w:rPr>
      </w:pPr>
      <w:r>
        <w:rPr>
          <w:rFonts w:hint="eastAsia" w:asciiTheme="minorEastAsia" w:hAnsiTheme="minorEastAsia"/>
          <w:szCs w:val="21"/>
        </w:rPr>
        <w:br w:type="page"/>
      </w:r>
    </w:p>
    <w:tbl>
      <w:tblPr>
        <w:tblStyle w:val="6"/>
        <w:tblW w:w="9654" w:type="dxa"/>
        <w:tblInd w:w="93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20"/>
        <w:gridCol w:w="1430"/>
        <w:gridCol w:w="2127"/>
        <w:gridCol w:w="1134"/>
        <w:gridCol w:w="708"/>
        <w:gridCol w:w="709"/>
        <w:gridCol w:w="709"/>
        <w:gridCol w:w="709"/>
        <w:gridCol w:w="708"/>
      </w:tblGrid>
      <w:tr w14:paraId="5945CA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</w:trPr>
        <w:tc>
          <w:tcPr>
            <w:tcW w:w="9654" w:type="dxa"/>
            <w:gridSpan w:val="9"/>
            <w:tcBorders>
              <w:bottom w:val="single" w:color="auto" w:sz="4" w:space="0"/>
            </w:tcBorders>
            <w:shd w:val="clear" w:color="auto" w:fill="auto"/>
            <w:vAlign w:val="center"/>
          </w:tcPr>
          <w:p w14:paraId="1BAAF5DE">
            <w:pPr>
              <w:widowControl/>
              <w:spacing w:line="440" w:lineRule="exact"/>
              <w:jc w:val="center"/>
              <w:rPr>
                <w:rFonts w:hint="eastAsia" w:ascii="黑体" w:hAnsi="黑体" w:eastAsia="黑体" w:cs="宋体"/>
                <w:b/>
                <w:bCs/>
                <w:kern w:val="0"/>
                <w:sz w:val="32"/>
                <w:szCs w:val="32"/>
              </w:rPr>
            </w:pPr>
            <w:r>
              <w:rPr>
                <w:rFonts w:hint="eastAsia" w:ascii="黑体" w:hAnsi="黑体" w:eastAsia="黑体" w:cs="宋体"/>
                <w:bCs/>
                <w:kern w:val="0"/>
                <w:sz w:val="32"/>
                <w:szCs w:val="32"/>
              </w:rPr>
              <w:t xml:space="preserve">高校教师职务任职资格评审科研创新能力评价计分汇总表 </w:t>
            </w:r>
            <w:r>
              <w:rPr>
                <w:rFonts w:hint="eastAsia" w:ascii="黑体" w:hAnsi="黑体" w:eastAsia="黑体" w:cs="宋体"/>
                <w:b/>
                <w:bCs/>
                <w:kern w:val="0"/>
                <w:sz w:val="32"/>
                <w:szCs w:val="32"/>
              </w:rPr>
              <w:t xml:space="preserve">                                                                                                                      </w:t>
            </w:r>
            <w:r>
              <w:rPr>
                <w:rFonts w:hint="eastAsia" w:ascii="仿宋_GB2312" w:hAnsi="黑体" w:eastAsia="仿宋_GB2312" w:cs="Courier New"/>
                <w:kern w:val="0"/>
                <w:sz w:val="32"/>
                <w:szCs w:val="32"/>
              </w:rPr>
              <w:t>（人文社会科学类）</w:t>
            </w:r>
          </w:p>
        </w:tc>
      </w:tr>
      <w:tr w14:paraId="33A47B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5" w:hRule="atLeast"/>
        </w:trPr>
        <w:tc>
          <w:tcPr>
            <w:tcW w:w="1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EAA38D">
            <w:pPr>
              <w:widowControl/>
              <w:spacing w:line="240" w:lineRule="exact"/>
              <w:jc w:val="center"/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指标类型</w:t>
            </w:r>
          </w:p>
        </w:tc>
        <w:tc>
          <w:tcPr>
            <w:tcW w:w="355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1F961F">
            <w:pPr>
              <w:widowControl/>
              <w:spacing w:line="240" w:lineRule="exact"/>
              <w:jc w:val="center"/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指标等级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CA81CE">
            <w:pPr>
              <w:widowControl/>
              <w:spacing w:line="240" w:lineRule="exact"/>
              <w:jc w:val="center"/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指标分值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059D4A">
            <w:pPr>
              <w:widowControl/>
              <w:spacing w:line="240" w:lineRule="exact"/>
              <w:jc w:val="center"/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取得数量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EBAE7C">
            <w:pPr>
              <w:widowControl/>
              <w:spacing w:line="240" w:lineRule="exact"/>
              <w:jc w:val="center"/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指标得分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009F77">
            <w:pPr>
              <w:widowControl/>
              <w:spacing w:line="240" w:lineRule="exact"/>
              <w:jc w:val="left"/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  <w:t>个人申报得分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17CF65">
            <w:pPr>
              <w:widowControl/>
              <w:spacing w:line="240" w:lineRule="exact"/>
              <w:jc w:val="left"/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  <w:t>二级学院审核得分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C02B00">
            <w:pPr>
              <w:widowControl/>
              <w:spacing w:line="240" w:lineRule="exact"/>
              <w:jc w:val="left"/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  <w:t>职能部门审核得分</w:t>
            </w:r>
          </w:p>
        </w:tc>
      </w:tr>
      <w:tr w14:paraId="389306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0F3B28"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一、项目</w:t>
            </w:r>
          </w:p>
        </w:tc>
        <w:tc>
          <w:tcPr>
            <w:tcW w:w="143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2C114A"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A级（国家级项目）</w:t>
            </w: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3FCCBD"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A1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3C5CA6"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8000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E60767">
            <w:pPr>
              <w:widowControl/>
              <w:spacing w:line="30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4B7723">
            <w:pPr>
              <w:widowControl/>
              <w:spacing w:line="30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33CD2F">
            <w:pPr>
              <w:widowControl/>
              <w:jc w:val="center"/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200</w:t>
            </w:r>
            <w:r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B54490">
            <w:pPr>
              <w:widowControl/>
              <w:jc w:val="center"/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1D00AF">
            <w:pPr>
              <w:widowControl/>
              <w:jc w:val="center"/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  <w:t>　</w:t>
            </w:r>
          </w:p>
        </w:tc>
      </w:tr>
      <w:tr w14:paraId="701134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283325">
            <w:pPr>
              <w:widowControl/>
              <w:spacing w:line="30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146550">
            <w:pPr>
              <w:widowControl/>
              <w:spacing w:line="30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B1EDE7"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A2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F5A357"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4000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1158EC">
            <w:pPr>
              <w:widowControl/>
              <w:spacing w:line="30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A314C5">
            <w:pPr>
              <w:widowControl/>
              <w:spacing w:line="30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42EC19">
            <w:pPr>
              <w:widowControl/>
              <w:jc w:val="left"/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B280BB">
            <w:pPr>
              <w:widowControl/>
              <w:jc w:val="left"/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67DF49">
            <w:pPr>
              <w:widowControl/>
              <w:jc w:val="left"/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</w:tr>
      <w:tr w14:paraId="31481A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3D0DCA">
            <w:pPr>
              <w:widowControl/>
              <w:spacing w:line="30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D7B28A">
            <w:pPr>
              <w:widowControl/>
              <w:spacing w:line="30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CD8AF7"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A3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87E56E"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2000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78A20C">
            <w:pPr>
              <w:widowControl/>
              <w:spacing w:line="30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B8F37E">
            <w:pPr>
              <w:widowControl/>
              <w:spacing w:line="30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D65932">
            <w:pPr>
              <w:widowControl/>
              <w:jc w:val="left"/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B519BB">
            <w:pPr>
              <w:widowControl/>
              <w:jc w:val="left"/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825EA19">
            <w:pPr>
              <w:widowControl/>
              <w:jc w:val="left"/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</w:tr>
      <w:tr w14:paraId="358118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DF4984">
            <w:pPr>
              <w:widowControl/>
              <w:spacing w:line="30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DB436F"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B级（部委级项目）</w:t>
            </w: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690F41"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B1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E2E464"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1200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C0D267">
            <w:pPr>
              <w:widowControl/>
              <w:spacing w:line="30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A5A1FA">
            <w:pPr>
              <w:widowControl/>
              <w:spacing w:line="30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BD712F">
            <w:pPr>
              <w:widowControl/>
              <w:jc w:val="left"/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79EDC6">
            <w:pPr>
              <w:widowControl/>
              <w:jc w:val="left"/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BE9EF77">
            <w:pPr>
              <w:widowControl/>
              <w:jc w:val="left"/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</w:tr>
      <w:tr w14:paraId="470EDA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A22D51">
            <w:pPr>
              <w:widowControl/>
              <w:spacing w:line="30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EFBD49">
            <w:pPr>
              <w:widowControl/>
              <w:spacing w:line="30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C22E4F"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B2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8D041F"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800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D7FBFE">
            <w:pPr>
              <w:widowControl/>
              <w:spacing w:line="30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E0DF80">
            <w:pPr>
              <w:widowControl/>
              <w:spacing w:line="30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90ADE4">
            <w:pPr>
              <w:widowControl/>
              <w:jc w:val="left"/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62DE12">
            <w:pPr>
              <w:widowControl/>
              <w:jc w:val="left"/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2E491B">
            <w:pPr>
              <w:widowControl/>
              <w:jc w:val="left"/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</w:tr>
      <w:tr w14:paraId="13A162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585C69">
            <w:pPr>
              <w:widowControl/>
              <w:spacing w:line="30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849E9F"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C级（省级项目）</w:t>
            </w: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1C377D"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C1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F3D033"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1000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A0F19A">
            <w:pPr>
              <w:widowControl/>
              <w:spacing w:line="30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7CC7C3">
            <w:pPr>
              <w:widowControl/>
              <w:spacing w:line="30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217600">
            <w:pPr>
              <w:widowControl/>
              <w:jc w:val="left"/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B58168">
            <w:pPr>
              <w:widowControl/>
              <w:jc w:val="left"/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D7E872">
            <w:pPr>
              <w:widowControl/>
              <w:jc w:val="left"/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</w:tr>
      <w:tr w14:paraId="35DFA0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AFA11E">
            <w:pPr>
              <w:widowControl/>
              <w:spacing w:line="30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04205D">
            <w:pPr>
              <w:widowControl/>
              <w:spacing w:line="30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616FCC"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C2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6F8A1E"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400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71AB21">
            <w:pPr>
              <w:widowControl/>
              <w:spacing w:line="30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D7FF59">
            <w:pPr>
              <w:widowControl/>
              <w:spacing w:line="30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C3DEB0">
            <w:pPr>
              <w:widowControl/>
              <w:jc w:val="left"/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A878BF">
            <w:pPr>
              <w:widowControl/>
              <w:jc w:val="left"/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2B1EA3">
            <w:pPr>
              <w:widowControl/>
              <w:jc w:val="left"/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</w:tr>
      <w:tr w14:paraId="577A86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744F83">
            <w:pPr>
              <w:widowControl/>
              <w:spacing w:line="30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636422">
            <w:pPr>
              <w:widowControl/>
              <w:spacing w:line="30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DA92D0"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C3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043778"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C581F4">
            <w:pPr>
              <w:widowControl/>
              <w:spacing w:line="30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2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75C229"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200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481E51">
            <w:pPr>
              <w:widowControl/>
              <w:jc w:val="left"/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190AA7">
            <w:pPr>
              <w:widowControl/>
              <w:jc w:val="left"/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55B11F">
            <w:pPr>
              <w:widowControl/>
              <w:jc w:val="left"/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</w:tr>
      <w:tr w14:paraId="6AE6EC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11B7EE">
            <w:pPr>
              <w:widowControl/>
              <w:spacing w:line="30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55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168559">
            <w:pPr>
              <w:widowControl/>
              <w:spacing w:line="30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D级（地厅级项目）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DB6E3B">
            <w:pPr>
              <w:widowControl/>
              <w:spacing w:line="30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20，本级别最高40封顶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420107">
            <w:pPr>
              <w:widowControl/>
              <w:spacing w:line="30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CA42DB">
            <w:pPr>
              <w:widowControl/>
              <w:spacing w:line="30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6B19FD">
            <w:pPr>
              <w:widowControl/>
              <w:jc w:val="left"/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42E2E1">
            <w:pPr>
              <w:widowControl/>
              <w:jc w:val="left"/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4C7E81">
            <w:pPr>
              <w:widowControl/>
              <w:jc w:val="left"/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</w:tr>
      <w:tr w14:paraId="09D09C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C27E0F">
            <w:pPr>
              <w:widowControl/>
              <w:spacing w:line="30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E0732B"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E级</w:t>
            </w: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E95FE2"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E1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106019"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500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92FF3F">
            <w:pPr>
              <w:widowControl/>
              <w:spacing w:line="30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2761DC">
            <w:pPr>
              <w:widowControl/>
              <w:spacing w:line="30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6C717B">
            <w:pPr>
              <w:widowControl/>
              <w:jc w:val="left"/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FDA166">
            <w:pPr>
              <w:widowControl/>
              <w:jc w:val="left"/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E2146D">
            <w:pPr>
              <w:widowControl/>
              <w:jc w:val="left"/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</w:tr>
      <w:tr w14:paraId="42B9BE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FBAB7C">
            <w:pPr>
              <w:widowControl/>
              <w:spacing w:line="30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A03777">
            <w:pPr>
              <w:widowControl/>
              <w:spacing w:line="30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BFD0CD"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E2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FD0001"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4E699F">
            <w:pPr>
              <w:widowControl/>
              <w:spacing w:line="30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3AF8E8">
            <w:pPr>
              <w:widowControl/>
              <w:spacing w:line="30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0A873BB">
            <w:pPr>
              <w:widowControl/>
              <w:jc w:val="left"/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61D199E">
            <w:pPr>
              <w:widowControl/>
              <w:jc w:val="left"/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5D03DB">
            <w:pPr>
              <w:widowControl/>
              <w:jc w:val="left"/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</w:tr>
      <w:tr w14:paraId="5BBE22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43EBBF">
            <w:pPr>
              <w:widowControl/>
              <w:spacing w:line="30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F20011">
            <w:pPr>
              <w:widowControl/>
              <w:spacing w:line="30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057606"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E3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74326E"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50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A314E7">
            <w:pPr>
              <w:widowControl/>
              <w:spacing w:line="30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19456C">
            <w:pPr>
              <w:widowControl/>
              <w:spacing w:line="30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F76B23">
            <w:pPr>
              <w:widowControl/>
              <w:jc w:val="left"/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519B37">
            <w:pPr>
              <w:widowControl/>
              <w:jc w:val="left"/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95C8C2">
            <w:pPr>
              <w:widowControl/>
              <w:jc w:val="left"/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</w:tr>
      <w:tr w14:paraId="62EFDC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14F22A"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二、论文</w:t>
            </w:r>
          </w:p>
        </w:tc>
        <w:tc>
          <w:tcPr>
            <w:tcW w:w="355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61A1E5"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A级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015CDC"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5000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68CA0E">
            <w:pPr>
              <w:widowControl/>
              <w:spacing w:line="30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4D2CE6">
            <w:pPr>
              <w:widowControl/>
              <w:spacing w:line="30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B4A057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680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84C1A7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C2CC2F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</w:tr>
      <w:tr w14:paraId="611F0D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0742EF">
            <w:pPr>
              <w:widowControl/>
              <w:spacing w:line="30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55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6A88DC"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B级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348ECE"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600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331D9D">
            <w:pPr>
              <w:widowControl/>
              <w:spacing w:line="30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1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1A6903"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600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8D6BDCA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50D0B9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1608FB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078CE2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9254E9">
            <w:pPr>
              <w:widowControl/>
              <w:spacing w:line="30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55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FE4C4A"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C级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EF28C7"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300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3C425D">
            <w:pPr>
              <w:widowControl/>
              <w:spacing w:line="30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9AA026">
            <w:pPr>
              <w:widowControl/>
              <w:spacing w:line="30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7FF93F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CE0104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3FBA8A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511333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58020B">
            <w:pPr>
              <w:widowControl/>
              <w:spacing w:line="30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55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939B22"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D级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857F3F"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160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1E1C03">
            <w:pPr>
              <w:widowControl/>
              <w:spacing w:line="30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0C5012">
            <w:pPr>
              <w:widowControl/>
              <w:spacing w:line="30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5FBFE9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0DB95D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6E0A0E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7CF088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FE41F3">
            <w:pPr>
              <w:widowControl/>
              <w:spacing w:line="30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55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9B91E3"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E级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5413F8"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80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009111">
            <w:pPr>
              <w:widowControl/>
              <w:spacing w:line="30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1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BD503E"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80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2F173D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817715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9D6182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779EDF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F12BA0">
            <w:pPr>
              <w:widowControl/>
              <w:spacing w:line="30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55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E022ED"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F级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99C930"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4FAC6E">
            <w:pPr>
              <w:widowControl/>
              <w:spacing w:line="30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1E0E79">
            <w:pPr>
              <w:widowControl/>
              <w:spacing w:line="30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01BCE7F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B2B23C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326124F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7C2C90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C46621"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三、著作</w:t>
            </w:r>
          </w:p>
        </w:tc>
        <w:tc>
          <w:tcPr>
            <w:tcW w:w="355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C018A4"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A级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1F33BA"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300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9880FA">
            <w:pPr>
              <w:widowControl/>
              <w:spacing w:line="30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1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15A960"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300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95ADC9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300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C584F7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3EF822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</w:tr>
      <w:tr w14:paraId="426261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039002">
            <w:pPr>
              <w:widowControl/>
              <w:spacing w:line="30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55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B3939C"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B级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524DE2"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150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6E7F52">
            <w:pPr>
              <w:widowControl/>
              <w:spacing w:line="30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0C5316">
            <w:pPr>
              <w:widowControl/>
              <w:spacing w:line="30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6522CB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8859DB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4B7D0E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32E31D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C1EE79">
            <w:pPr>
              <w:widowControl/>
              <w:spacing w:line="30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55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9B3AC4"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C级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688604"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CD9B2D">
            <w:pPr>
              <w:widowControl/>
              <w:spacing w:line="30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0FC067">
            <w:pPr>
              <w:widowControl/>
              <w:spacing w:line="30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6BDA71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4858DC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AE0064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65969D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B3084B"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四、表彰</w:t>
            </w:r>
          </w:p>
        </w:tc>
        <w:tc>
          <w:tcPr>
            <w:tcW w:w="143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DAF5C1"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A级</w:t>
            </w: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A142DF"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特等奖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526E7D"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12000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514564">
            <w:pPr>
              <w:widowControl/>
              <w:spacing w:line="30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1B20CD">
            <w:pPr>
              <w:widowControl/>
              <w:spacing w:line="30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93B9C1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B38964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9A2991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</w:tr>
      <w:tr w14:paraId="2E3324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E23FF7">
            <w:pPr>
              <w:widowControl/>
              <w:spacing w:line="30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96A696">
            <w:pPr>
              <w:widowControl/>
              <w:spacing w:line="30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AC6508"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一等奖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1D2D6A"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8000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598E80">
            <w:pPr>
              <w:widowControl/>
              <w:spacing w:line="30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3CF164">
            <w:pPr>
              <w:widowControl/>
              <w:spacing w:line="30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BE3EAF0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39A4FA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E3F77B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5ED3D9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01939C">
            <w:pPr>
              <w:widowControl/>
              <w:spacing w:line="30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15D7BC">
            <w:pPr>
              <w:widowControl/>
              <w:spacing w:line="30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F61537"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二等奖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5F540F"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4000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FA859D">
            <w:pPr>
              <w:widowControl/>
              <w:spacing w:line="30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0097DC">
            <w:pPr>
              <w:widowControl/>
              <w:spacing w:line="30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976AD3D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FE2195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006B92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02F04C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EB7626">
            <w:pPr>
              <w:widowControl/>
              <w:spacing w:line="30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AA7B2A4">
            <w:pPr>
              <w:widowControl/>
              <w:spacing w:line="30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91FDA9"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三等奖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E5D425"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2000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3495D6">
            <w:pPr>
              <w:widowControl/>
              <w:spacing w:line="30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9BB515">
            <w:pPr>
              <w:widowControl/>
              <w:spacing w:line="30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FE43A8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D34361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FDB26E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38AD89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EF792C">
            <w:pPr>
              <w:widowControl/>
              <w:spacing w:line="30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E963F7"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B级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（部委奖）</w:t>
            </w: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4BA6A7"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一等奖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327DD3"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4000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0A7D92">
            <w:pPr>
              <w:widowControl/>
              <w:spacing w:line="30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CFA9D7">
            <w:pPr>
              <w:widowControl/>
              <w:spacing w:line="30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4569A0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3983DF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9FB25F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29B50D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05D9E7">
            <w:pPr>
              <w:widowControl/>
              <w:spacing w:line="30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E12E367">
            <w:pPr>
              <w:widowControl/>
              <w:spacing w:line="30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1EF9AB"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二等奖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4E2C35"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2000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FC9DE7">
            <w:pPr>
              <w:widowControl/>
              <w:spacing w:line="30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20B7F2">
            <w:pPr>
              <w:widowControl/>
              <w:spacing w:line="30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785F6D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55A082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948559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062276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8F06F2">
            <w:pPr>
              <w:widowControl/>
              <w:spacing w:line="30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EA13C6F">
            <w:pPr>
              <w:widowControl/>
              <w:spacing w:line="30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EB79DE"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三等奖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9CE76D"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1000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1098A6">
            <w:pPr>
              <w:widowControl/>
              <w:spacing w:line="30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441DA1">
            <w:pPr>
              <w:widowControl/>
              <w:spacing w:line="30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D09C57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C5B7B5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6D7D3C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3F0666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17CA79">
            <w:pPr>
              <w:widowControl/>
              <w:spacing w:line="30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8E3D8F"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C级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（省级奖）</w:t>
            </w: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F86C29"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一等奖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CDD5DF"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1400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EA6892">
            <w:pPr>
              <w:widowControl/>
              <w:spacing w:line="30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F7A969">
            <w:pPr>
              <w:widowControl/>
              <w:spacing w:line="30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EACDB4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7FBDE5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4A1C34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019378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B3B520">
            <w:pPr>
              <w:widowControl/>
              <w:spacing w:line="30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03343B">
            <w:pPr>
              <w:widowControl/>
              <w:spacing w:line="30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4ED153"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二等奖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E467FD"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800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788A6F">
            <w:pPr>
              <w:widowControl/>
              <w:spacing w:line="30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216CE8">
            <w:pPr>
              <w:widowControl/>
              <w:spacing w:line="30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EA6B73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6B8C488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9D0241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7B4881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6A02E0">
            <w:pPr>
              <w:widowControl/>
              <w:spacing w:line="30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098F4B5">
            <w:pPr>
              <w:widowControl/>
              <w:spacing w:line="30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B5ED5F"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三等奖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FEAB14"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400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52FCC1">
            <w:pPr>
              <w:widowControl/>
              <w:spacing w:line="30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5FB1DC">
            <w:pPr>
              <w:widowControl/>
              <w:spacing w:line="30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0641BE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8B78813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F4D599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647BEC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28D0CD"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五、应用成果</w:t>
            </w:r>
          </w:p>
        </w:tc>
        <w:tc>
          <w:tcPr>
            <w:tcW w:w="14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E320A7"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A级</w:t>
            </w: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A6AE01"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5121A4"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2000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CEDD8E">
            <w:pPr>
              <w:widowControl/>
              <w:spacing w:line="30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C6AF73">
            <w:pPr>
              <w:widowControl/>
              <w:spacing w:line="30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1A6C91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09CF5B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388E3F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</w:tr>
      <w:tr w14:paraId="70C6F8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0CDC0D2">
            <w:pPr>
              <w:widowControl/>
              <w:spacing w:line="30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1B58F8"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B级</w:t>
            </w: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B83A59"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65D2D6"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600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6B374D">
            <w:pPr>
              <w:widowControl/>
              <w:spacing w:line="30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A83AEB">
            <w:pPr>
              <w:widowControl/>
              <w:spacing w:line="30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5C71FEA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475A26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F4B695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5D09E2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AFB65A6">
            <w:pPr>
              <w:widowControl/>
              <w:spacing w:line="30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1C2FB0"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C级</w:t>
            </w: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469733"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8227C3"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B35437">
            <w:pPr>
              <w:widowControl/>
              <w:spacing w:line="30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6DF6FB">
            <w:pPr>
              <w:widowControl/>
              <w:spacing w:line="30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A2D578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1D5786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3244FB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</w:tr>
    </w:tbl>
    <w:p w14:paraId="2DCE47C3"/>
    <w:p w14:paraId="479602B9"/>
    <w:p w14:paraId="1B719850"/>
    <w:tbl>
      <w:tblPr>
        <w:tblStyle w:val="6"/>
        <w:tblW w:w="9654" w:type="dxa"/>
        <w:tblInd w:w="93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2"/>
        <w:gridCol w:w="936"/>
        <w:gridCol w:w="1342"/>
        <w:gridCol w:w="1997"/>
        <w:gridCol w:w="297"/>
        <w:gridCol w:w="837"/>
        <w:gridCol w:w="686"/>
        <w:gridCol w:w="690"/>
        <w:gridCol w:w="709"/>
        <w:gridCol w:w="709"/>
        <w:gridCol w:w="719"/>
      </w:tblGrid>
      <w:tr w14:paraId="0AE340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</w:trPr>
        <w:tc>
          <w:tcPr>
            <w:tcW w:w="9654" w:type="dxa"/>
            <w:gridSpan w:val="11"/>
            <w:tcBorders>
              <w:bottom w:val="single" w:color="auto" w:sz="4" w:space="0"/>
            </w:tcBorders>
            <w:shd w:val="clear" w:color="auto" w:fill="auto"/>
            <w:vAlign w:val="center"/>
          </w:tcPr>
          <w:p w14:paraId="27C0D1EB">
            <w:pPr>
              <w:widowControl/>
              <w:spacing w:line="360" w:lineRule="exact"/>
              <w:jc w:val="center"/>
              <w:rPr>
                <w:rFonts w:hint="eastAsia" w:ascii="黑体" w:hAnsi="黑体" w:eastAsia="黑体" w:cs="宋体"/>
                <w:b/>
                <w:bCs/>
                <w:kern w:val="0"/>
                <w:sz w:val="32"/>
                <w:szCs w:val="32"/>
              </w:rPr>
            </w:pPr>
            <w:r>
              <w:rPr>
                <w:rFonts w:hint="eastAsia" w:ascii="黑体" w:hAnsi="黑体" w:eastAsia="黑体" w:cs="宋体"/>
                <w:bCs/>
                <w:kern w:val="0"/>
                <w:sz w:val="32"/>
                <w:szCs w:val="32"/>
              </w:rPr>
              <w:t>高校教师职务任职资格评审科研创新能力评价计分汇总表</w:t>
            </w:r>
            <w:r>
              <w:rPr>
                <w:rFonts w:hint="eastAsia" w:ascii="黑体" w:hAnsi="黑体" w:eastAsia="黑体" w:cs="宋体"/>
                <w:b/>
                <w:bCs/>
                <w:kern w:val="0"/>
                <w:sz w:val="32"/>
                <w:szCs w:val="32"/>
              </w:rPr>
              <w:t xml:space="preserve">                                                                                                                      </w:t>
            </w:r>
            <w:r>
              <w:rPr>
                <w:rFonts w:hint="eastAsia" w:ascii="仿宋_GB2312" w:hAnsi="黑体" w:eastAsia="仿宋_GB2312" w:cs="Courier New"/>
                <w:kern w:val="0"/>
                <w:sz w:val="32"/>
                <w:szCs w:val="32"/>
              </w:rPr>
              <w:t>（人文社会科学类）</w:t>
            </w:r>
          </w:p>
        </w:tc>
      </w:tr>
      <w:tr w14:paraId="1867AB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5" w:hRule="atLeast"/>
        </w:trPr>
        <w:tc>
          <w:tcPr>
            <w:tcW w:w="141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569950">
            <w:pPr>
              <w:widowControl/>
              <w:spacing w:line="240" w:lineRule="exact"/>
              <w:jc w:val="center"/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指标类型</w:t>
            </w:r>
          </w:p>
        </w:tc>
        <w:tc>
          <w:tcPr>
            <w:tcW w:w="354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18E237">
            <w:pPr>
              <w:widowControl/>
              <w:spacing w:line="240" w:lineRule="exact"/>
              <w:jc w:val="center"/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指标等级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D6D219">
            <w:pPr>
              <w:widowControl/>
              <w:spacing w:line="240" w:lineRule="exact"/>
              <w:jc w:val="center"/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指标分值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1D5A3F">
            <w:pPr>
              <w:widowControl/>
              <w:spacing w:line="240" w:lineRule="exact"/>
              <w:jc w:val="center"/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取得数量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8A4939">
            <w:pPr>
              <w:widowControl/>
              <w:spacing w:line="240" w:lineRule="exact"/>
              <w:jc w:val="center"/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指标得分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2AC245">
            <w:pPr>
              <w:widowControl/>
              <w:spacing w:line="240" w:lineRule="exact"/>
              <w:jc w:val="left"/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  <w:t>个人申报得分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4472E3">
            <w:pPr>
              <w:widowControl/>
              <w:spacing w:line="240" w:lineRule="exact"/>
              <w:jc w:val="left"/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  <w:t>二级学院审核得分</w:t>
            </w:r>
          </w:p>
        </w:tc>
        <w:tc>
          <w:tcPr>
            <w:tcW w:w="7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420E38">
            <w:pPr>
              <w:widowControl/>
              <w:spacing w:line="240" w:lineRule="exact"/>
              <w:jc w:val="left"/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  <w:t>职能部门审核得分</w:t>
            </w:r>
          </w:p>
        </w:tc>
      </w:tr>
      <w:tr w14:paraId="3A74B8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</w:trPr>
        <w:tc>
          <w:tcPr>
            <w:tcW w:w="73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A681E5">
            <w:pPr>
              <w:widowControl/>
              <w:spacing w:line="28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六、文艺创作</w:t>
            </w:r>
          </w:p>
        </w:tc>
        <w:tc>
          <w:tcPr>
            <w:tcW w:w="68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AF097DE">
            <w:pPr>
              <w:widowControl/>
              <w:spacing w:line="28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A级（国家级）</w:t>
            </w:r>
          </w:p>
        </w:tc>
        <w:tc>
          <w:tcPr>
            <w:tcW w:w="142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B43CD7">
            <w:pPr>
              <w:widowControl/>
              <w:spacing w:line="28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获奖</w:t>
            </w: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D12348">
            <w:pPr>
              <w:widowControl/>
              <w:spacing w:line="28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金奖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（一等奖）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8A9E91">
            <w:pPr>
              <w:widowControl/>
              <w:spacing w:line="28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600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CDC167">
            <w:pPr>
              <w:widowControl/>
              <w:spacing w:line="28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324529">
            <w:pPr>
              <w:widowControl/>
              <w:spacing w:line="28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09C0B5">
            <w:pPr>
              <w:widowControl/>
              <w:spacing w:line="28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07F893">
            <w:pPr>
              <w:widowControl/>
              <w:spacing w:line="28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0F22252">
            <w:pPr>
              <w:widowControl/>
              <w:spacing w:line="28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</w:tr>
      <w:tr w14:paraId="2924CE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6454FF">
            <w:pPr>
              <w:widowControl/>
              <w:spacing w:line="28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245CCE">
            <w:pPr>
              <w:widowControl/>
              <w:spacing w:line="28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B91BC0">
            <w:pPr>
              <w:widowControl/>
              <w:spacing w:line="28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E7959D">
            <w:pPr>
              <w:widowControl/>
              <w:spacing w:line="28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银奖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（二等奖）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069763">
            <w:pPr>
              <w:widowControl/>
              <w:spacing w:line="28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300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A5A319">
            <w:pPr>
              <w:widowControl/>
              <w:spacing w:line="28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2D05E5">
            <w:pPr>
              <w:widowControl/>
              <w:spacing w:line="28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15C8C7">
            <w:pPr>
              <w:widowControl/>
              <w:spacing w:line="28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EB00D0">
            <w:pPr>
              <w:widowControl/>
              <w:spacing w:line="28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1E3BC9">
            <w:pPr>
              <w:widowControl/>
              <w:spacing w:line="28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5B91E9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85B8B6">
            <w:pPr>
              <w:widowControl/>
              <w:spacing w:line="28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028E4A">
            <w:pPr>
              <w:widowControl/>
              <w:spacing w:line="28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7C1FFB">
            <w:pPr>
              <w:widowControl/>
              <w:spacing w:line="28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5CEDC9">
            <w:pPr>
              <w:widowControl/>
              <w:spacing w:line="28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铜奖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br w:type="page"/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（三等奖）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BBD5D6">
            <w:pPr>
              <w:widowControl/>
              <w:spacing w:line="28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160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D95351">
            <w:pPr>
              <w:widowControl/>
              <w:spacing w:line="28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432C7C">
            <w:pPr>
              <w:widowControl/>
              <w:spacing w:line="28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56609E2">
            <w:pPr>
              <w:widowControl/>
              <w:spacing w:line="28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0F6A09">
            <w:pPr>
              <w:widowControl/>
              <w:spacing w:line="28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535D84">
            <w:pPr>
              <w:widowControl/>
              <w:spacing w:line="28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1B2A4F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ED0FCE">
            <w:pPr>
              <w:widowControl/>
              <w:spacing w:line="28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060A46">
            <w:pPr>
              <w:widowControl/>
              <w:spacing w:line="28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9B2CD6">
            <w:pPr>
              <w:widowControl/>
              <w:spacing w:line="28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AB20B6">
            <w:pPr>
              <w:widowControl/>
              <w:spacing w:line="28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优秀奖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6D13FD4">
            <w:pPr>
              <w:widowControl/>
              <w:spacing w:line="28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80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E38C98">
            <w:pPr>
              <w:widowControl/>
              <w:spacing w:line="28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226462">
            <w:pPr>
              <w:widowControl/>
              <w:spacing w:line="28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1DA20D">
            <w:pPr>
              <w:widowControl/>
              <w:spacing w:line="28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AFC0CC">
            <w:pPr>
              <w:widowControl/>
              <w:spacing w:line="28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F284B0">
            <w:pPr>
              <w:widowControl/>
              <w:spacing w:line="28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198BB9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5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89E79B">
            <w:pPr>
              <w:widowControl/>
              <w:spacing w:line="28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5AF531">
            <w:pPr>
              <w:widowControl/>
              <w:spacing w:line="28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665C90">
            <w:pPr>
              <w:widowControl/>
              <w:spacing w:line="28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26801A">
            <w:pPr>
              <w:widowControl/>
              <w:spacing w:line="28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获奖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（不设奖级）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1DB3C6">
            <w:pPr>
              <w:widowControl/>
              <w:spacing w:line="28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230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D2F45E">
            <w:pPr>
              <w:widowControl/>
              <w:spacing w:line="28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915D26">
            <w:pPr>
              <w:widowControl/>
              <w:spacing w:line="28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D51FC0">
            <w:pPr>
              <w:widowControl/>
              <w:spacing w:line="28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4C6A0A">
            <w:pPr>
              <w:widowControl/>
              <w:spacing w:line="28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6BB5D5">
            <w:pPr>
              <w:widowControl/>
              <w:spacing w:line="28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1EE019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4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BB3A97">
            <w:pPr>
              <w:widowControl/>
              <w:spacing w:line="28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C515BA">
            <w:pPr>
              <w:widowControl/>
              <w:spacing w:line="28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54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AF2162">
            <w:pPr>
              <w:widowControl/>
              <w:spacing w:line="28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入选展演作品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A456DB">
            <w:pPr>
              <w:widowControl/>
              <w:spacing w:line="28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160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9D56F0">
            <w:pPr>
              <w:widowControl/>
              <w:spacing w:line="28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06DCC8">
            <w:pPr>
              <w:widowControl/>
              <w:spacing w:line="28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725E39">
            <w:pPr>
              <w:widowControl/>
              <w:spacing w:line="28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B2257C">
            <w:pPr>
              <w:widowControl/>
              <w:spacing w:line="28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D5FB4E">
            <w:pPr>
              <w:widowControl/>
              <w:spacing w:line="28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57F520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1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01C0665">
            <w:pPr>
              <w:widowControl/>
              <w:spacing w:line="28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A79C52">
            <w:pPr>
              <w:widowControl/>
              <w:spacing w:line="28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B级</w:t>
            </w:r>
          </w:p>
          <w:p w14:paraId="26D73CA4">
            <w:pPr>
              <w:widowControl/>
              <w:spacing w:line="28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（部委级））</w:t>
            </w:r>
          </w:p>
        </w:tc>
        <w:tc>
          <w:tcPr>
            <w:tcW w:w="142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817060">
            <w:pPr>
              <w:widowControl/>
              <w:spacing w:line="28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获奖</w:t>
            </w: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A3EE70">
            <w:pPr>
              <w:widowControl/>
              <w:spacing w:line="28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金奖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（一等奖）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2A2C31">
            <w:pPr>
              <w:widowControl/>
              <w:spacing w:line="28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300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8DF3C0">
            <w:pPr>
              <w:widowControl/>
              <w:spacing w:line="28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605DE7">
            <w:pPr>
              <w:widowControl/>
              <w:spacing w:line="28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C949E4">
            <w:pPr>
              <w:widowControl/>
              <w:spacing w:line="28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D0732D">
            <w:pPr>
              <w:widowControl/>
              <w:spacing w:line="28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789AB4">
            <w:pPr>
              <w:widowControl/>
              <w:spacing w:line="28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2F87BE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FF17556">
            <w:pPr>
              <w:widowControl/>
              <w:spacing w:line="28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086AAE">
            <w:pPr>
              <w:widowControl/>
              <w:spacing w:line="28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B790CA">
            <w:pPr>
              <w:widowControl/>
              <w:spacing w:line="28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6F35B2">
            <w:pPr>
              <w:widowControl/>
              <w:spacing w:line="28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银奖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（二等奖）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B279FF">
            <w:pPr>
              <w:widowControl/>
              <w:spacing w:line="28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160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73722A">
            <w:pPr>
              <w:widowControl/>
              <w:spacing w:line="28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8D529F">
            <w:pPr>
              <w:widowControl/>
              <w:spacing w:line="28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20DFCF">
            <w:pPr>
              <w:widowControl/>
              <w:spacing w:line="28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0B2E7F">
            <w:pPr>
              <w:widowControl/>
              <w:spacing w:line="28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42F191">
            <w:pPr>
              <w:widowControl/>
              <w:spacing w:line="28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51664B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1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E8DD272">
            <w:pPr>
              <w:widowControl/>
              <w:spacing w:line="28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8E6512">
            <w:pPr>
              <w:widowControl/>
              <w:spacing w:line="28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94EA1E">
            <w:pPr>
              <w:widowControl/>
              <w:spacing w:line="28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8FAE85">
            <w:pPr>
              <w:widowControl/>
              <w:spacing w:line="28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铜奖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（三等奖）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AA1BE9">
            <w:pPr>
              <w:widowControl/>
              <w:spacing w:line="28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80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6BCA02">
            <w:pPr>
              <w:widowControl/>
              <w:spacing w:line="28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5739A3">
            <w:pPr>
              <w:widowControl/>
              <w:spacing w:line="28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37C113">
            <w:pPr>
              <w:widowControl/>
              <w:spacing w:line="28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8C9C8D">
            <w:pPr>
              <w:widowControl/>
              <w:spacing w:line="28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77A76C">
            <w:pPr>
              <w:widowControl/>
              <w:spacing w:line="28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5CA55A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4AC62E">
            <w:pPr>
              <w:widowControl/>
              <w:spacing w:line="28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0B17AE">
            <w:pPr>
              <w:widowControl/>
              <w:spacing w:line="28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D061F8">
            <w:pPr>
              <w:widowControl/>
              <w:spacing w:line="28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E9CB05">
            <w:pPr>
              <w:widowControl/>
              <w:spacing w:line="28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优秀奖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BB1E87">
            <w:pPr>
              <w:widowControl/>
              <w:spacing w:line="28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60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43176E">
            <w:pPr>
              <w:widowControl/>
              <w:spacing w:line="28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D50351">
            <w:pPr>
              <w:widowControl/>
              <w:spacing w:line="28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4AAF89">
            <w:pPr>
              <w:widowControl/>
              <w:spacing w:line="28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B63603">
            <w:pPr>
              <w:widowControl/>
              <w:spacing w:line="28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8B6C39">
            <w:pPr>
              <w:widowControl/>
              <w:spacing w:line="28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7979A3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9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E2DAAB">
            <w:pPr>
              <w:widowControl/>
              <w:spacing w:line="28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8A28E2">
            <w:pPr>
              <w:widowControl/>
              <w:spacing w:line="28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861F21">
            <w:pPr>
              <w:widowControl/>
              <w:spacing w:line="28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0BE1BF">
            <w:pPr>
              <w:widowControl/>
              <w:spacing w:line="28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获奖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（不设奖级）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A9A47C">
            <w:pPr>
              <w:widowControl/>
              <w:spacing w:line="28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120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D221F6">
            <w:pPr>
              <w:widowControl/>
              <w:spacing w:line="28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200A4F">
            <w:pPr>
              <w:widowControl/>
              <w:spacing w:line="28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06E5776">
            <w:pPr>
              <w:widowControl/>
              <w:spacing w:line="28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937461">
            <w:pPr>
              <w:widowControl/>
              <w:spacing w:line="28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D254A2">
            <w:pPr>
              <w:widowControl/>
              <w:spacing w:line="28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679BE7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3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020983">
            <w:pPr>
              <w:widowControl/>
              <w:spacing w:line="28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5BF266">
            <w:pPr>
              <w:widowControl/>
              <w:spacing w:line="28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54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A8ABE4">
            <w:pPr>
              <w:widowControl/>
              <w:spacing w:line="28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入选展演作品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616DBA">
            <w:pPr>
              <w:widowControl/>
              <w:spacing w:line="28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E902F5">
            <w:pPr>
              <w:widowControl/>
              <w:spacing w:line="28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A5F341">
            <w:pPr>
              <w:widowControl/>
              <w:spacing w:line="28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607744">
            <w:pPr>
              <w:widowControl/>
              <w:spacing w:line="28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FE5F01">
            <w:pPr>
              <w:widowControl/>
              <w:spacing w:line="28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617397">
            <w:pPr>
              <w:widowControl/>
              <w:spacing w:line="28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31A06D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34FF6D">
            <w:pPr>
              <w:widowControl/>
              <w:spacing w:line="28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F1BE1E">
            <w:pPr>
              <w:widowControl/>
              <w:spacing w:line="28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C级</w:t>
            </w:r>
          </w:p>
          <w:p w14:paraId="74B74EA7">
            <w:pPr>
              <w:widowControl/>
              <w:spacing w:line="28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（省级）</w:t>
            </w:r>
          </w:p>
        </w:tc>
        <w:tc>
          <w:tcPr>
            <w:tcW w:w="142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7B1374">
            <w:pPr>
              <w:widowControl/>
              <w:spacing w:line="28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获奖</w:t>
            </w: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8E615C">
            <w:pPr>
              <w:widowControl/>
              <w:spacing w:line="28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金奖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（一等奖）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E042B8">
            <w:pPr>
              <w:widowControl/>
              <w:spacing w:line="28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160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446E66">
            <w:pPr>
              <w:widowControl/>
              <w:spacing w:line="28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283F05">
            <w:pPr>
              <w:widowControl/>
              <w:spacing w:line="28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2B489D7">
            <w:pPr>
              <w:widowControl/>
              <w:spacing w:line="28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F9A38D">
            <w:pPr>
              <w:widowControl/>
              <w:spacing w:line="28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E3ABEC">
            <w:pPr>
              <w:widowControl/>
              <w:spacing w:line="28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5AB213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A3A8B9">
            <w:pPr>
              <w:widowControl/>
              <w:spacing w:line="28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C89189">
            <w:pPr>
              <w:widowControl/>
              <w:spacing w:line="28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C2924E">
            <w:pPr>
              <w:widowControl/>
              <w:spacing w:line="28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303537">
            <w:pPr>
              <w:widowControl/>
              <w:spacing w:line="28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银奖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（二等奖）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775E2E">
            <w:pPr>
              <w:widowControl/>
              <w:spacing w:line="28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80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80252D">
            <w:pPr>
              <w:widowControl/>
              <w:spacing w:line="28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886116">
            <w:pPr>
              <w:widowControl/>
              <w:spacing w:line="28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F8F6B1">
            <w:pPr>
              <w:widowControl/>
              <w:spacing w:line="28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688E8E">
            <w:pPr>
              <w:widowControl/>
              <w:spacing w:line="28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CEACB7">
            <w:pPr>
              <w:widowControl/>
              <w:spacing w:line="28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6C486B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9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7C204E">
            <w:pPr>
              <w:widowControl/>
              <w:spacing w:line="28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F61EE2">
            <w:pPr>
              <w:widowControl/>
              <w:spacing w:line="28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282F5E">
            <w:pPr>
              <w:widowControl/>
              <w:spacing w:line="28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EFE6BC">
            <w:pPr>
              <w:widowControl/>
              <w:spacing w:line="28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铜奖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（三等奖）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7ED324">
            <w:pPr>
              <w:widowControl/>
              <w:spacing w:line="28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60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D36C06">
            <w:pPr>
              <w:widowControl/>
              <w:spacing w:line="28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184BF0">
            <w:pPr>
              <w:widowControl/>
              <w:spacing w:line="28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A5085C">
            <w:pPr>
              <w:widowControl/>
              <w:spacing w:line="28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5B23BA">
            <w:pPr>
              <w:widowControl/>
              <w:spacing w:line="28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A03C80">
            <w:pPr>
              <w:widowControl/>
              <w:spacing w:line="28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5AA25F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ABBA55">
            <w:pPr>
              <w:widowControl/>
              <w:spacing w:line="28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41C33A">
            <w:pPr>
              <w:widowControl/>
              <w:spacing w:line="28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DF3F97">
            <w:pPr>
              <w:widowControl/>
              <w:spacing w:line="28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6951FE">
            <w:pPr>
              <w:widowControl/>
              <w:spacing w:line="28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优秀奖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9A9633">
            <w:pPr>
              <w:widowControl/>
              <w:spacing w:line="28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40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27B36A">
            <w:pPr>
              <w:widowControl/>
              <w:spacing w:line="28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9AF052">
            <w:pPr>
              <w:widowControl/>
              <w:spacing w:line="28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892F85">
            <w:pPr>
              <w:widowControl/>
              <w:spacing w:line="28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949C56">
            <w:pPr>
              <w:widowControl/>
              <w:spacing w:line="28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BF0D0C">
            <w:pPr>
              <w:widowControl/>
              <w:spacing w:line="28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7EB732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1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6E757C">
            <w:pPr>
              <w:widowControl/>
              <w:spacing w:line="28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C956EC0">
            <w:pPr>
              <w:widowControl/>
              <w:spacing w:line="28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89A8FE">
            <w:pPr>
              <w:widowControl/>
              <w:spacing w:line="28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04975D">
            <w:pPr>
              <w:widowControl/>
              <w:spacing w:line="28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获奖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（不设奖级）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68ACD5">
            <w:pPr>
              <w:widowControl/>
              <w:spacing w:line="28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70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C65DB8">
            <w:pPr>
              <w:widowControl/>
              <w:spacing w:line="28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840E51">
            <w:pPr>
              <w:widowControl/>
              <w:spacing w:line="28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9B02A1">
            <w:pPr>
              <w:widowControl/>
              <w:spacing w:line="28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62ACC8C">
            <w:pPr>
              <w:widowControl/>
              <w:spacing w:line="28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EE4BCBD">
            <w:pPr>
              <w:widowControl/>
              <w:spacing w:line="28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677742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112534">
            <w:pPr>
              <w:widowControl/>
              <w:spacing w:line="28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D67211">
            <w:pPr>
              <w:widowControl/>
              <w:spacing w:line="28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54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F2D87A">
            <w:pPr>
              <w:widowControl/>
              <w:spacing w:line="28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入选展演作品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B374EB">
            <w:pPr>
              <w:widowControl/>
              <w:spacing w:line="28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60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F7022A">
            <w:pPr>
              <w:widowControl/>
              <w:spacing w:line="28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F9CD23">
            <w:pPr>
              <w:widowControl/>
              <w:spacing w:line="28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ECD063">
            <w:pPr>
              <w:widowControl/>
              <w:spacing w:line="28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E04EE9">
            <w:pPr>
              <w:widowControl/>
              <w:spacing w:line="28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A3486F">
            <w:pPr>
              <w:widowControl/>
              <w:spacing w:line="280" w:lineRule="exact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7B68DF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7517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73C7C8">
            <w:pPr>
              <w:widowControl/>
              <w:spacing w:line="360" w:lineRule="exact"/>
              <w:jc w:val="right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初始科研总分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C145B7">
            <w:pPr>
              <w:widowControl/>
              <w:jc w:val="center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1180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1E5307">
            <w:pPr>
              <w:widowControl/>
              <w:jc w:val="center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B223E2">
            <w:pPr>
              <w:widowControl/>
              <w:jc w:val="center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</w:p>
        </w:tc>
      </w:tr>
      <w:tr w14:paraId="1B2053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3" w:hRule="atLeast"/>
        </w:trPr>
        <w:tc>
          <w:tcPr>
            <w:tcW w:w="526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2C1EA9">
            <w:pPr>
              <w:widowControl/>
              <w:spacing w:line="360" w:lineRule="exact"/>
              <w:jc w:val="left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 xml:space="preserve">申报者签名：        </w:t>
            </w:r>
          </w:p>
        </w:tc>
        <w:tc>
          <w:tcPr>
            <w:tcW w:w="2257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4E715A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最后科研总分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F8F8C3">
            <w:pPr>
              <w:widowControl/>
              <w:jc w:val="center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1180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F5D7AF">
            <w:pPr>
              <w:widowControl/>
              <w:jc w:val="center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6102B9">
            <w:pPr>
              <w:widowControl/>
              <w:jc w:val="center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</w:p>
        </w:tc>
      </w:tr>
    </w:tbl>
    <w:p w14:paraId="50F128CD">
      <w:pPr>
        <w:rPr>
          <w:rFonts w:hint="eastAsia" w:ascii="宋体" w:hAnsi="宋体" w:eastAsia="宋体" w:cs="宋体"/>
          <w:kern w:val="0"/>
          <w:sz w:val="24"/>
          <w:szCs w:val="24"/>
        </w:rPr>
      </w:pPr>
      <w:r>
        <w:rPr>
          <w:rFonts w:hint="eastAsia" w:ascii="宋体" w:hAnsi="宋体" w:eastAsia="宋体" w:cs="宋体"/>
          <w:kern w:val="0"/>
          <w:sz w:val="24"/>
          <w:szCs w:val="24"/>
        </w:rPr>
        <w:t>注：当【学术论文分值】超过【初始科研总分】的60%时，需将此项分值按【初始科研总分】的60%计入个人【最后科研总分】（只折算一次），超过部分不计入分值。</w:t>
      </w:r>
    </w:p>
    <w:p w14:paraId="256F35A6">
      <w:pPr>
        <w:spacing w:before="156" w:beforeLines="50"/>
      </w:pPr>
      <w:r>
        <w:rPr>
          <w:rFonts w:hint="eastAsia" w:ascii="宋体" w:hAnsi="宋体" w:eastAsia="宋体" w:cs="宋体"/>
          <w:kern w:val="0"/>
          <w:sz w:val="24"/>
          <w:szCs w:val="24"/>
        </w:rPr>
        <w:t>二级单位审核者签名：                     职能部门审核者签名：</w:t>
      </w:r>
    </w:p>
    <w:p w14:paraId="50ED1653">
      <w:pPr>
        <w:widowControl/>
        <w:jc w:val="left"/>
      </w:pPr>
    </w:p>
    <w:tbl>
      <w:tblPr>
        <w:tblStyle w:val="7"/>
        <w:tblpPr w:leftFromText="180" w:rightFromText="180" w:vertAnchor="text" w:horzAnchor="page" w:tblpX="1238" w:tblpY="298"/>
        <w:tblOverlap w:val="never"/>
        <w:tblW w:w="9781" w:type="dxa"/>
        <w:tblInd w:w="0" w:type="dxa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6"/>
        <w:gridCol w:w="478"/>
        <w:gridCol w:w="736"/>
        <w:gridCol w:w="1881"/>
        <w:gridCol w:w="1134"/>
        <w:gridCol w:w="1276"/>
        <w:gridCol w:w="708"/>
        <w:gridCol w:w="866"/>
        <w:gridCol w:w="709"/>
        <w:gridCol w:w="708"/>
        <w:gridCol w:w="709"/>
      </w:tblGrid>
      <w:tr w14:paraId="10D44390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</w:trPr>
        <w:tc>
          <w:tcPr>
            <w:tcW w:w="9781" w:type="dxa"/>
            <w:gridSpan w:val="11"/>
            <w:tcBorders>
              <w:tl2br w:val="nil"/>
              <w:tr2bl w:val="nil"/>
            </w:tcBorders>
            <w:vAlign w:val="center"/>
          </w:tcPr>
          <w:p w14:paraId="0673A8AC">
            <w:pPr>
              <w:spacing w:line="300" w:lineRule="exact"/>
              <w:jc w:val="center"/>
              <w:rPr>
                <w:rFonts w:ascii="仿宋_GB2312" w:eastAsia="仿宋"/>
                <w:szCs w:val="21"/>
              </w:rPr>
            </w:pPr>
            <w:r>
              <w:rPr>
                <w:rFonts w:hint="eastAsia" w:ascii="黑体" w:hAnsi="黑体" w:eastAsia="黑体" w:cs="宋体"/>
                <w:kern w:val="0"/>
                <w:sz w:val="32"/>
                <w:szCs w:val="32"/>
              </w:rPr>
              <w:t>任现职以来的科研业绩情况</w:t>
            </w:r>
          </w:p>
        </w:tc>
      </w:tr>
      <w:tr w14:paraId="29FB373C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781" w:type="dxa"/>
            <w:gridSpan w:val="11"/>
            <w:tcBorders>
              <w:tl2br w:val="nil"/>
              <w:tr2bl w:val="nil"/>
            </w:tcBorders>
            <w:vAlign w:val="center"/>
          </w:tcPr>
          <w:p w14:paraId="1A6536B5">
            <w:pPr>
              <w:jc w:val="center"/>
            </w:pPr>
            <w:r>
              <w:rPr>
                <w:rFonts w:hint="eastAsia"/>
                <w:b/>
                <w:bCs/>
              </w:rPr>
              <w:t>一、科研项目</w:t>
            </w:r>
          </w:p>
        </w:tc>
      </w:tr>
      <w:tr w14:paraId="62A6D652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76" w:type="dxa"/>
            <w:tcBorders>
              <w:tl2br w:val="nil"/>
              <w:tr2bl w:val="nil"/>
            </w:tcBorders>
            <w:vAlign w:val="center"/>
          </w:tcPr>
          <w:p w14:paraId="5D14A066">
            <w:pPr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 w:eastAsia="宋体"/>
                <w:b/>
                <w:bCs/>
              </w:rPr>
              <w:t>类别</w:t>
            </w:r>
          </w:p>
        </w:tc>
        <w:tc>
          <w:tcPr>
            <w:tcW w:w="478" w:type="dxa"/>
            <w:tcBorders>
              <w:tl2br w:val="nil"/>
              <w:tr2bl w:val="nil"/>
            </w:tcBorders>
            <w:vAlign w:val="center"/>
          </w:tcPr>
          <w:p w14:paraId="405BEF73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序号</w:t>
            </w:r>
          </w:p>
        </w:tc>
        <w:tc>
          <w:tcPr>
            <w:tcW w:w="736" w:type="dxa"/>
            <w:tcBorders>
              <w:tl2br w:val="nil"/>
              <w:tr2bl w:val="nil"/>
            </w:tcBorders>
            <w:vAlign w:val="center"/>
          </w:tcPr>
          <w:p w14:paraId="3E509955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项目等级</w:t>
            </w:r>
          </w:p>
        </w:tc>
        <w:tc>
          <w:tcPr>
            <w:tcW w:w="1881" w:type="dxa"/>
            <w:tcBorders>
              <w:tl2br w:val="nil"/>
              <w:tr2bl w:val="nil"/>
            </w:tcBorders>
            <w:vAlign w:val="center"/>
          </w:tcPr>
          <w:p w14:paraId="3ABB55F7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项目名称</w:t>
            </w:r>
          </w:p>
        </w:tc>
        <w:tc>
          <w:tcPr>
            <w:tcW w:w="1134" w:type="dxa"/>
            <w:tcBorders>
              <w:tl2br w:val="nil"/>
              <w:tr2bl w:val="nil"/>
            </w:tcBorders>
            <w:vAlign w:val="center"/>
          </w:tcPr>
          <w:p w14:paraId="2735350F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批准号</w:t>
            </w:r>
          </w:p>
        </w:tc>
        <w:tc>
          <w:tcPr>
            <w:tcW w:w="1276" w:type="dxa"/>
            <w:tcBorders>
              <w:tl2br w:val="nil"/>
              <w:tr2bl w:val="nil"/>
            </w:tcBorders>
            <w:vAlign w:val="center"/>
          </w:tcPr>
          <w:p w14:paraId="2BB1EE50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项目</w:t>
            </w:r>
          </w:p>
          <w:p w14:paraId="733E2D9C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来源</w:t>
            </w:r>
          </w:p>
        </w:tc>
        <w:tc>
          <w:tcPr>
            <w:tcW w:w="708" w:type="dxa"/>
            <w:tcBorders>
              <w:tl2br w:val="nil"/>
              <w:tr2bl w:val="nil"/>
            </w:tcBorders>
            <w:vAlign w:val="center"/>
          </w:tcPr>
          <w:p w14:paraId="57A14058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立项</w:t>
            </w:r>
          </w:p>
          <w:p w14:paraId="26D1A2BF">
            <w:pPr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年月</w:t>
            </w:r>
          </w:p>
        </w:tc>
        <w:tc>
          <w:tcPr>
            <w:tcW w:w="866" w:type="dxa"/>
            <w:tcBorders>
              <w:tl2br w:val="nil"/>
              <w:tr2bl w:val="nil"/>
            </w:tcBorders>
            <w:vAlign w:val="center"/>
          </w:tcPr>
          <w:p w14:paraId="2C3C2E81">
            <w:pPr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立项经费（万元）</w:t>
            </w:r>
          </w:p>
        </w:tc>
        <w:tc>
          <w:tcPr>
            <w:tcW w:w="709" w:type="dxa"/>
            <w:tcBorders>
              <w:tl2br w:val="nil"/>
              <w:tr2bl w:val="nil"/>
            </w:tcBorders>
            <w:vAlign w:val="center"/>
          </w:tcPr>
          <w:p w14:paraId="30EB0DD4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是否</w:t>
            </w:r>
          </w:p>
          <w:p w14:paraId="64A336C6">
            <w:pPr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主持</w:t>
            </w:r>
          </w:p>
        </w:tc>
        <w:tc>
          <w:tcPr>
            <w:tcW w:w="708" w:type="dxa"/>
            <w:tcBorders>
              <w:tl2br w:val="nil"/>
              <w:tr2bl w:val="nil"/>
            </w:tcBorders>
            <w:vAlign w:val="center"/>
          </w:tcPr>
          <w:p w14:paraId="6AFA4DB2">
            <w:pPr>
              <w:widowControl/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 w:eastAsia="宋体"/>
                <w:b/>
                <w:bCs/>
              </w:rPr>
              <w:t>是否</w:t>
            </w:r>
          </w:p>
          <w:p w14:paraId="58061786">
            <w:pPr>
              <w:widowControl/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 w:eastAsia="宋体"/>
                <w:b/>
                <w:bCs/>
              </w:rPr>
              <w:t>结项</w:t>
            </w:r>
          </w:p>
        </w:tc>
        <w:tc>
          <w:tcPr>
            <w:tcW w:w="709" w:type="dxa"/>
            <w:tcBorders>
              <w:tl2br w:val="nil"/>
              <w:tr2bl w:val="nil"/>
            </w:tcBorders>
            <w:vAlign w:val="center"/>
          </w:tcPr>
          <w:p w14:paraId="3021D2F9">
            <w:pPr>
              <w:widowControl/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 w:eastAsia="宋体"/>
                <w:b/>
                <w:bCs/>
              </w:rPr>
              <w:t>得分</w:t>
            </w:r>
          </w:p>
        </w:tc>
      </w:tr>
      <w:tr w14:paraId="112D6A4D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</w:trPr>
        <w:tc>
          <w:tcPr>
            <w:tcW w:w="576" w:type="dxa"/>
            <w:vMerge w:val="restart"/>
            <w:tcBorders>
              <w:tl2br w:val="nil"/>
              <w:tr2bl w:val="nil"/>
            </w:tcBorders>
            <w:vAlign w:val="center"/>
          </w:tcPr>
          <w:p w14:paraId="6BB3D43A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可计分</w:t>
            </w:r>
          </w:p>
        </w:tc>
        <w:tc>
          <w:tcPr>
            <w:tcW w:w="478" w:type="dxa"/>
            <w:tcBorders>
              <w:tl2br w:val="nil"/>
              <w:tr2bl w:val="nil"/>
            </w:tcBorders>
            <w:vAlign w:val="center"/>
          </w:tcPr>
          <w:p w14:paraId="11272C90">
            <w:pPr>
              <w:jc w:val="center"/>
            </w:pPr>
            <w:r>
              <w:rPr>
                <w:rFonts w:hint="eastAsia"/>
              </w:rPr>
              <w:t>1</w:t>
            </w:r>
          </w:p>
        </w:tc>
        <w:tc>
          <w:tcPr>
            <w:tcW w:w="736" w:type="dxa"/>
            <w:tcBorders>
              <w:tl2br w:val="nil"/>
              <w:tr2bl w:val="nil"/>
            </w:tcBorders>
            <w:vAlign w:val="center"/>
          </w:tcPr>
          <w:p w14:paraId="57D74717">
            <w:pPr>
              <w:jc w:val="center"/>
            </w:pPr>
            <w:r>
              <w:rPr>
                <w:rFonts w:hint="eastAsia"/>
              </w:rPr>
              <w:t>C3</w:t>
            </w:r>
          </w:p>
        </w:tc>
        <w:tc>
          <w:tcPr>
            <w:tcW w:w="1881" w:type="dxa"/>
            <w:tcBorders>
              <w:tl2br w:val="nil"/>
              <w:tr2bl w:val="nil"/>
            </w:tcBorders>
            <w:vAlign w:val="center"/>
          </w:tcPr>
          <w:p w14:paraId="35EFACA0">
            <w:r>
              <w:rPr>
                <w:rFonts w:hint="eastAsia"/>
              </w:rPr>
              <w:t>家风文化融入高校思想政治教育研究</w:t>
            </w:r>
          </w:p>
        </w:tc>
        <w:tc>
          <w:tcPr>
            <w:tcW w:w="1134" w:type="dxa"/>
            <w:tcBorders>
              <w:tl2br w:val="nil"/>
              <w:tr2bl w:val="nil"/>
            </w:tcBorders>
            <w:vAlign w:val="center"/>
          </w:tcPr>
          <w:p w14:paraId="7A487CF4">
            <w:r>
              <w:rPr>
                <w:rFonts w:hint="eastAsia"/>
              </w:rPr>
              <w:t>Q</w:t>
            </w:r>
            <w:r>
              <w:t>JY20221051</w:t>
            </w:r>
          </w:p>
        </w:tc>
        <w:tc>
          <w:tcPr>
            <w:tcW w:w="1276" w:type="dxa"/>
            <w:tcBorders>
              <w:tl2br w:val="nil"/>
              <w:tr2bl w:val="nil"/>
            </w:tcBorders>
            <w:vAlign w:val="center"/>
          </w:tcPr>
          <w:p w14:paraId="168958EC">
            <w:r>
              <w:rPr>
                <w:rFonts w:hint="eastAsia"/>
              </w:rPr>
              <w:t>海南省教育科学规划</w:t>
            </w:r>
          </w:p>
        </w:tc>
        <w:tc>
          <w:tcPr>
            <w:tcW w:w="708" w:type="dxa"/>
            <w:tcBorders>
              <w:tl2br w:val="nil"/>
              <w:tr2bl w:val="nil"/>
            </w:tcBorders>
            <w:vAlign w:val="center"/>
          </w:tcPr>
          <w:p w14:paraId="215A69F8">
            <w:r>
              <w:rPr>
                <w:rFonts w:hint="eastAsia"/>
              </w:rPr>
              <w:t>2022年10月</w:t>
            </w:r>
          </w:p>
        </w:tc>
        <w:tc>
          <w:tcPr>
            <w:tcW w:w="866" w:type="dxa"/>
            <w:tcBorders>
              <w:tl2br w:val="nil"/>
              <w:tr2bl w:val="nil"/>
            </w:tcBorders>
            <w:vAlign w:val="center"/>
          </w:tcPr>
          <w:p w14:paraId="1400D7FA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709" w:type="dxa"/>
            <w:tcBorders>
              <w:tl2br w:val="nil"/>
              <w:tr2bl w:val="nil"/>
            </w:tcBorders>
            <w:vAlign w:val="center"/>
          </w:tcPr>
          <w:p w14:paraId="250EC5D9">
            <w:pPr>
              <w:jc w:val="center"/>
            </w:pPr>
            <w:r>
              <w:rPr>
                <w:rFonts w:hint="eastAsia"/>
              </w:rPr>
              <w:t>是</w:t>
            </w:r>
          </w:p>
        </w:tc>
        <w:tc>
          <w:tcPr>
            <w:tcW w:w="708" w:type="dxa"/>
            <w:tcBorders>
              <w:tl2br w:val="nil"/>
              <w:tr2bl w:val="nil"/>
            </w:tcBorders>
            <w:vAlign w:val="center"/>
          </w:tcPr>
          <w:p w14:paraId="77F0FEC2">
            <w:pPr>
              <w:jc w:val="center"/>
            </w:pPr>
            <w:r>
              <w:rPr>
                <w:rFonts w:hint="eastAsia"/>
              </w:rPr>
              <w:t>提交结项</w:t>
            </w:r>
          </w:p>
        </w:tc>
        <w:tc>
          <w:tcPr>
            <w:tcW w:w="709" w:type="dxa"/>
            <w:tcBorders>
              <w:tl2br w:val="nil"/>
              <w:tr2bl w:val="nil"/>
            </w:tcBorders>
            <w:vAlign w:val="center"/>
          </w:tcPr>
          <w:p w14:paraId="708451C1">
            <w:pPr>
              <w:jc w:val="center"/>
            </w:pPr>
            <w:r>
              <w:rPr>
                <w:rFonts w:hint="eastAsia"/>
              </w:rPr>
              <w:t>100</w:t>
            </w:r>
          </w:p>
        </w:tc>
      </w:tr>
      <w:tr w14:paraId="14448FA3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1" w:hRule="atLeast"/>
        </w:trPr>
        <w:tc>
          <w:tcPr>
            <w:tcW w:w="576" w:type="dxa"/>
            <w:vMerge w:val="continue"/>
            <w:tcBorders>
              <w:tl2br w:val="nil"/>
              <w:tr2bl w:val="nil"/>
            </w:tcBorders>
            <w:vAlign w:val="center"/>
          </w:tcPr>
          <w:p w14:paraId="3C31C50C">
            <w:pPr>
              <w:jc w:val="center"/>
              <w:rPr>
                <w:b/>
                <w:bCs/>
              </w:rPr>
            </w:pPr>
          </w:p>
        </w:tc>
        <w:tc>
          <w:tcPr>
            <w:tcW w:w="478" w:type="dxa"/>
            <w:tcBorders>
              <w:tl2br w:val="nil"/>
              <w:tr2bl w:val="nil"/>
            </w:tcBorders>
            <w:vAlign w:val="center"/>
          </w:tcPr>
          <w:p w14:paraId="7AF6FF26">
            <w:pPr>
              <w:jc w:val="center"/>
            </w:pPr>
            <w:r>
              <w:rPr>
                <w:rFonts w:hint="eastAsia"/>
              </w:rPr>
              <w:t>2</w:t>
            </w:r>
          </w:p>
        </w:tc>
        <w:tc>
          <w:tcPr>
            <w:tcW w:w="736" w:type="dxa"/>
            <w:tcBorders>
              <w:tl2br w:val="nil"/>
              <w:tr2bl w:val="nil"/>
            </w:tcBorders>
            <w:vAlign w:val="center"/>
          </w:tcPr>
          <w:p w14:paraId="0C9224E0">
            <w:pPr>
              <w:jc w:val="center"/>
            </w:pPr>
            <w:r>
              <w:rPr>
                <w:rFonts w:hint="eastAsia"/>
              </w:rPr>
              <w:t>C3</w:t>
            </w:r>
          </w:p>
        </w:tc>
        <w:tc>
          <w:tcPr>
            <w:tcW w:w="1881" w:type="dxa"/>
            <w:tcBorders>
              <w:tl2br w:val="nil"/>
              <w:tr2bl w:val="nil"/>
            </w:tcBorders>
            <w:vAlign w:val="center"/>
          </w:tcPr>
          <w:p w14:paraId="624A5D93">
            <w:r>
              <w:rPr>
                <w:rFonts w:hint="eastAsia"/>
              </w:rPr>
              <w:t>自贸港建设背景下海南家庭家教家风建设研究</w:t>
            </w:r>
          </w:p>
        </w:tc>
        <w:tc>
          <w:tcPr>
            <w:tcW w:w="1134" w:type="dxa"/>
            <w:tcBorders>
              <w:tl2br w:val="nil"/>
              <w:tr2bl w:val="nil"/>
            </w:tcBorders>
            <w:vAlign w:val="center"/>
          </w:tcPr>
          <w:p w14:paraId="4995C70E">
            <w:r>
              <w:t>H</w:t>
            </w:r>
            <w:r>
              <w:rPr>
                <w:rFonts w:hint="eastAsia"/>
              </w:rPr>
              <w:t>nsz2023-17</w:t>
            </w:r>
          </w:p>
        </w:tc>
        <w:tc>
          <w:tcPr>
            <w:tcW w:w="1276" w:type="dxa"/>
            <w:tcBorders>
              <w:tl2br w:val="nil"/>
              <w:tr2bl w:val="nil"/>
            </w:tcBorders>
            <w:vAlign w:val="center"/>
          </w:tcPr>
          <w:p w14:paraId="77A927DF">
            <w:r>
              <w:rPr>
                <w:rFonts w:hint="eastAsia"/>
              </w:rPr>
              <w:t>海南省哲学社会科学规划课题（思政专项）</w:t>
            </w:r>
          </w:p>
        </w:tc>
        <w:tc>
          <w:tcPr>
            <w:tcW w:w="708" w:type="dxa"/>
            <w:tcBorders>
              <w:tl2br w:val="nil"/>
              <w:tr2bl w:val="nil"/>
            </w:tcBorders>
            <w:vAlign w:val="center"/>
          </w:tcPr>
          <w:p w14:paraId="30FD9C11">
            <w:r>
              <w:rPr>
                <w:rFonts w:hint="eastAsia"/>
              </w:rPr>
              <w:t>2022年11月</w:t>
            </w:r>
          </w:p>
        </w:tc>
        <w:tc>
          <w:tcPr>
            <w:tcW w:w="866" w:type="dxa"/>
            <w:tcBorders>
              <w:tl2br w:val="nil"/>
              <w:tr2bl w:val="nil"/>
            </w:tcBorders>
            <w:vAlign w:val="center"/>
          </w:tcPr>
          <w:p w14:paraId="1B8BE3B9">
            <w:pPr>
              <w:jc w:val="center"/>
            </w:pPr>
            <w:r>
              <w:rPr>
                <w:rFonts w:hint="eastAsia"/>
              </w:rPr>
              <w:t>2</w:t>
            </w:r>
          </w:p>
        </w:tc>
        <w:tc>
          <w:tcPr>
            <w:tcW w:w="709" w:type="dxa"/>
            <w:tcBorders>
              <w:tl2br w:val="nil"/>
              <w:tr2bl w:val="nil"/>
            </w:tcBorders>
            <w:vAlign w:val="center"/>
          </w:tcPr>
          <w:p w14:paraId="657383D6">
            <w:pPr>
              <w:jc w:val="center"/>
            </w:pPr>
            <w:r>
              <w:rPr>
                <w:rFonts w:hint="eastAsia"/>
              </w:rPr>
              <w:t>是</w:t>
            </w:r>
          </w:p>
        </w:tc>
        <w:tc>
          <w:tcPr>
            <w:tcW w:w="708" w:type="dxa"/>
            <w:tcBorders>
              <w:tl2br w:val="nil"/>
              <w:tr2bl w:val="nil"/>
            </w:tcBorders>
            <w:vAlign w:val="center"/>
          </w:tcPr>
          <w:p w14:paraId="316D1125">
            <w:pPr>
              <w:jc w:val="center"/>
            </w:pPr>
            <w:r>
              <w:rPr>
                <w:rFonts w:hint="eastAsia"/>
              </w:rPr>
              <w:t>提交结项</w:t>
            </w:r>
          </w:p>
        </w:tc>
        <w:tc>
          <w:tcPr>
            <w:tcW w:w="709" w:type="dxa"/>
            <w:tcBorders>
              <w:tl2br w:val="nil"/>
              <w:tr2bl w:val="nil"/>
            </w:tcBorders>
            <w:vAlign w:val="center"/>
          </w:tcPr>
          <w:p w14:paraId="128C86DE">
            <w:pPr>
              <w:jc w:val="center"/>
            </w:pPr>
            <w:r>
              <w:rPr>
                <w:rFonts w:hint="eastAsia"/>
              </w:rPr>
              <w:t>100</w:t>
            </w:r>
          </w:p>
        </w:tc>
      </w:tr>
      <w:tr w14:paraId="43B37DD5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8" w:hRule="atLeast"/>
        </w:trPr>
        <w:tc>
          <w:tcPr>
            <w:tcW w:w="576" w:type="dxa"/>
            <w:vMerge w:val="continue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3610E692">
            <w:pPr>
              <w:jc w:val="center"/>
              <w:rPr>
                <w:b/>
                <w:bCs/>
              </w:rPr>
            </w:pPr>
          </w:p>
        </w:tc>
        <w:tc>
          <w:tcPr>
            <w:tcW w:w="478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0BCCDBF0">
            <w:pPr>
              <w:jc w:val="center"/>
            </w:pPr>
            <w:r>
              <w:rPr>
                <w:rFonts w:hint="eastAsia"/>
              </w:rPr>
              <w:t>3</w:t>
            </w:r>
          </w:p>
        </w:tc>
        <w:tc>
          <w:tcPr>
            <w:tcW w:w="736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6A079BBE">
            <w:pPr>
              <w:jc w:val="center"/>
            </w:pPr>
          </w:p>
        </w:tc>
        <w:tc>
          <w:tcPr>
            <w:tcW w:w="1881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75173BA7"/>
        </w:tc>
        <w:tc>
          <w:tcPr>
            <w:tcW w:w="1134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2EC892B4"/>
        </w:tc>
        <w:tc>
          <w:tcPr>
            <w:tcW w:w="1276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6356875F"/>
        </w:tc>
        <w:tc>
          <w:tcPr>
            <w:tcW w:w="708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179DFB31"/>
        </w:tc>
        <w:tc>
          <w:tcPr>
            <w:tcW w:w="866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1BC22F15">
            <w:pPr>
              <w:jc w:val="center"/>
            </w:pPr>
          </w:p>
        </w:tc>
        <w:tc>
          <w:tcPr>
            <w:tcW w:w="709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4938F0A3">
            <w:pPr>
              <w:jc w:val="center"/>
            </w:pPr>
          </w:p>
        </w:tc>
        <w:tc>
          <w:tcPr>
            <w:tcW w:w="708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36F3D7C3">
            <w:pPr>
              <w:jc w:val="center"/>
            </w:pPr>
          </w:p>
        </w:tc>
        <w:tc>
          <w:tcPr>
            <w:tcW w:w="709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1DA69C60">
            <w:pPr>
              <w:jc w:val="center"/>
            </w:pPr>
          </w:p>
        </w:tc>
      </w:tr>
      <w:tr w14:paraId="10A4B26D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6" w:hRule="atLeast"/>
        </w:trPr>
        <w:tc>
          <w:tcPr>
            <w:tcW w:w="576" w:type="dxa"/>
            <w:tcBorders>
              <w:top w:val="single" w:color="000000" w:sz="12" w:space="0"/>
            </w:tcBorders>
            <w:vAlign w:val="center"/>
          </w:tcPr>
          <w:p w14:paraId="70D181D1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不可计分</w:t>
            </w:r>
          </w:p>
        </w:tc>
        <w:tc>
          <w:tcPr>
            <w:tcW w:w="478" w:type="dxa"/>
            <w:tcBorders>
              <w:top w:val="single" w:color="000000" w:sz="12" w:space="0"/>
            </w:tcBorders>
            <w:vAlign w:val="center"/>
          </w:tcPr>
          <w:p w14:paraId="694DBD52">
            <w:pPr>
              <w:jc w:val="center"/>
            </w:pPr>
            <w:r>
              <w:rPr>
                <w:rFonts w:hint="eastAsia"/>
              </w:rPr>
              <w:t>1</w:t>
            </w:r>
          </w:p>
        </w:tc>
        <w:tc>
          <w:tcPr>
            <w:tcW w:w="736" w:type="dxa"/>
            <w:tcBorders>
              <w:top w:val="single" w:color="000000" w:sz="12" w:space="0"/>
            </w:tcBorders>
            <w:vAlign w:val="center"/>
          </w:tcPr>
          <w:p w14:paraId="59EB9388">
            <w:pPr>
              <w:jc w:val="center"/>
            </w:pPr>
            <w:r>
              <w:rPr>
                <w:rFonts w:hint="eastAsia"/>
              </w:rPr>
              <w:t>C2</w:t>
            </w:r>
          </w:p>
        </w:tc>
        <w:tc>
          <w:tcPr>
            <w:tcW w:w="1881" w:type="dxa"/>
            <w:tcBorders>
              <w:top w:val="single" w:color="000000" w:sz="12" w:space="0"/>
            </w:tcBorders>
            <w:vAlign w:val="center"/>
          </w:tcPr>
          <w:p w14:paraId="7A1222AC">
            <w:r>
              <w:rPr>
                <w:rFonts w:hint="eastAsia"/>
              </w:rPr>
              <w:t>“习近平新时代中国特色社会主义思想概论”混合式教学模式研究</w:t>
            </w:r>
            <w:r>
              <w:t xml:space="preserve"> </w:t>
            </w:r>
          </w:p>
        </w:tc>
        <w:tc>
          <w:tcPr>
            <w:tcW w:w="1134" w:type="dxa"/>
            <w:tcBorders>
              <w:top w:val="single" w:color="000000" w:sz="12" w:space="0"/>
            </w:tcBorders>
            <w:vAlign w:val="center"/>
          </w:tcPr>
          <w:p w14:paraId="7DED6712">
            <w:r>
              <w:rPr>
                <w:rFonts w:hint="eastAsia"/>
              </w:rPr>
              <w:t>QJZ20201001</w:t>
            </w:r>
          </w:p>
        </w:tc>
        <w:tc>
          <w:tcPr>
            <w:tcW w:w="1276" w:type="dxa"/>
            <w:tcBorders>
              <w:top w:val="single" w:color="000000" w:sz="12" w:space="0"/>
            </w:tcBorders>
            <w:vAlign w:val="center"/>
          </w:tcPr>
          <w:p w14:paraId="3184C9B5">
            <w:r>
              <w:rPr>
                <w:rFonts w:hint="eastAsia"/>
              </w:rPr>
              <w:t>海南省教育科学规划</w:t>
            </w:r>
          </w:p>
        </w:tc>
        <w:tc>
          <w:tcPr>
            <w:tcW w:w="708" w:type="dxa"/>
            <w:tcBorders>
              <w:top w:val="single" w:color="000000" w:sz="12" w:space="0"/>
            </w:tcBorders>
            <w:vAlign w:val="center"/>
          </w:tcPr>
          <w:p w14:paraId="1AAD925E">
            <w:r>
              <w:rPr>
                <w:rFonts w:hint="eastAsia"/>
              </w:rPr>
              <w:t>2020年10月</w:t>
            </w:r>
          </w:p>
        </w:tc>
        <w:tc>
          <w:tcPr>
            <w:tcW w:w="866" w:type="dxa"/>
            <w:tcBorders>
              <w:top w:val="single" w:color="000000" w:sz="12" w:space="0"/>
            </w:tcBorders>
            <w:vAlign w:val="center"/>
          </w:tcPr>
          <w:p w14:paraId="6CD336F4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709" w:type="dxa"/>
            <w:tcBorders>
              <w:top w:val="single" w:color="000000" w:sz="12" w:space="0"/>
            </w:tcBorders>
            <w:vAlign w:val="center"/>
          </w:tcPr>
          <w:p w14:paraId="4F09FAB2">
            <w:pPr>
              <w:jc w:val="center"/>
            </w:pPr>
            <w:r>
              <w:rPr>
                <w:rFonts w:hint="eastAsia"/>
              </w:rPr>
              <w:t>否</w:t>
            </w:r>
          </w:p>
        </w:tc>
        <w:tc>
          <w:tcPr>
            <w:tcW w:w="708" w:type="dxa"/>
            <w:tcBorders>
              <w:top w:val="single" w:color="000000" w:sz="12" w:space="0"/>
            </w:tcBorders>
            <w:vAlign w:val="center"/>
          </w:tcPr>
          <w:p w14:paraId="690A0D93">
            <w:pPr>
              <w:jc w:val="center"/>
            </w:pPr>
            <w:r>
              <w:rPr>
                <w:rFonts w:hint="eastAsia"/>
              </w:rPr>
              <w:t>是</w:t>
            </w:r>
          </w:p>
        </w:tc>
        <w:tc>
          <w:tcPr>
            <w:tcW w:w="709" w:type="dxa"/>
            <w:tcBorders>
              <w:top w:val="single" w:color="000000" w:sz="12" w:space="0"/>
            </w:tcBorders>
            <w:vAlign w:val="center"/>
          </w:tcPr>
          <w:p w14:paraId="2A11AA23">
            <w:pPr>
              <w:snapToGrid w:val="0"/>
              <w:jc w:val="center"/>
            </w:pPr>
          </w:p>
          <w:p w14:paraId="115E8AF6">
            <w:pPr>
              <w:jc w:val="center"/>
            </w:pPr>
          </w:p>
        </w:tc>
      </w:tr>
    </w:tbl>
    <w:p w14:paraId="322B7D52">
      <w:pPr>
        <w:spacing w:before="156" w:beforeLines="50"/>
        <w:ind w:firstLine="480" w:firstLineChars="200"/>
        <w:rPr>
          <w:rFonts w:hint="eastAsia" w:asciiTheme="minorEastAsia" w:hAnsiTheme="minorEastAsia" w:cstheme="minorEastAsia"/>
          <w:sz w:val="24"/>
          <w:szCs w:val="28"/>
        </w:rPr>
      </w:pPr>
      <w:r>
        <w:rPr>
          <w:rFonts w:hint="eastAsia" w:asciiTheme="minorEastAsia" w:hAnsiTheme="minorEastAsia" w:cstheme="minorEastAsia"/>
          <w:sz w:val="24"/>
          <w:szCs w:val="28"/>
        </w:rPr>
        <w:t>注：人文社科类参考评审文件附件1-4填写，自然科学类参考附件1-5填写，项目等级：可计分类按A1到E3级填写，不可计分类为F级。</w:t>
      </w:r>
    </w:p>
    <w:tbl>
      <w:tblPr>
        <w:tblStyle w:val="7"/>
        <w:tblpPr w:leftFromText="180" w:rightFromText="180" w:vertAnchor="text" w:horzAnchor="page" w:tblpX="1233" w:tblpY="238"/>
        <w:tblOverlap w:val="never"/>
        <w:tblW w:w="9796" w:type="dxa"/>
        <w:tblInd w:w="0" w:type="dxa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02"/>
        <w:gridCol w:w="450"/>
        <w:gridCol w:w="750"/>
        <w:gridCol w:w="2190"/>
        <w:gridCol w:w="2044"/>
        <w:gridCol w:w="796"/>
        <w:gridCol w:w="923"/>
        <w:gridCol w:w="1210"/>
        <w:gridCol w:w="831"/>
      </w:tblGrid>
      <w:tr w14:paraId="1F0911A9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</w:trPr>
        <w:tc>
          <w:tcPr>
            <w:tcW w:w="9796" w:type="dxa"/>
            <w:gridSpan w:val="9"/>
            <w:tcBorders>
              <w:tl2br w:val="nil"/>
              <w:tr2bl w:val="nil"/>
            </w:tcBorders>
            <w:vAlign w:val="center"/>
          </w:tcPr>
          <w:p w14:paraId="430F6768">
            <w:pPr>
              <w:spacing w:line="240" w:lineRule="exact"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二、发表学术论文</w:t>
            </w:r>
          </w:p>
        </w:tc>
      </w:tr>
      <w:tr w14:paraId="6F4AFD0D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602" w:type="dxa"/>
            <w:tcBorders>
              <w:tl2br w:val="nil"/>
              <w:tr2bl w:val="nil"/>
            </w:tcBorders>
            <w:vAlign w:val="center"/>
          </w:tcPr>
          <w:p w14:paraId="61F6D8B6">
            <w:pPr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 w:eastAsia="宋体"/>
                <w:b/>
                <w:bCs/>
              </w:rPr>
              <w:t>类别</w:t>
            </w:r>
          </w:p>
        </w:tc>
        <w:tc>
          <w:tcPr>
            <w:tcW w:w="450" w:type="dxa"/>
            <w:tcBorders>
              <w:tl2br w:val="nil"/>
              <w:tr2bl w:val="nil"/>
            </w:tcBorders>
            <w:vAlign w:val="center"/>
          </w:tcPr>
          <w:p w14:paraId="79D82DD0">
            <w:pPr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序号</w:t>
            </w:r>
          </w:p>
        </w:tc>
        <w:tc>
          <w:tcPr>
            <w:tcW w:w="750" w:type="dxa"/>
            <w:tcBorders>
              <w:tl2br w:val="nil"/>
              <w:tr2bl w:val="nil"/>
            </w:tcBorders>
            <w:vAlign w:val="center"/>
          </w:tcPr>
          <w:p w14:paraId="43F24A19">
            <w:pPr>
              <w:jc w:val="center"/>
              <w:rPr>
                <w:rFonts w:hint="eastAsia" w:ascii="宋体" w:hAnsi="宋体" w:cs="Arial"/>
                <w:b/>
                <w:bCs/>
                <w:kern w:val="0"/>
                <w:szCs w:val="21"/>
              </w:rPr>
            </w:pPr>
            <w:r>
              <w:rPr>
                <w:rFonts w:hint="eastAsia" w:ascii="宋体" w:hAnsi="宋体" w:cs="Arial"/>
                <w:b/>
                <w:bCs/>
                <w:kern w:val="0"/>
                <w:szCs w:val="21"/>
              </w:rPr>
              <w:t>刊物级别</w:t>
            </w:r>
          </w:p>
        </w:tc>
        <w:tc>
          <w:tcPr>
            <w:tcW w:w="2190" w:type="dxa"/>
            <w:tcBorders>
              <w:tl2br w:val="nil"/>
              <w:tr2bl w:val="nil"/>
            </w:tcBorders>
            <w:vAlign w:val="center"/>
          </w:tcPr>
          <w:p w14:paraId="0D448ECB">
            <w:pPr>
              <w:jc w:val="center"/>
              <w:rPr>
                <w:rFonts w:hint="eastAsia" w:ascii="宋体" w:hAnsi="宋体" w:cs="Arial"/>
                <w:b/>
                <w:bCs/>
                <w:kern w:val="0"/>
                <w:szCs w:val="21"/>
              </w:rPr>
            </w:pPr>
            <w:r>
              <w:rPr>
                <w:rFonts w:hint="eastAsia" w:ascii="宋体" w:hAnsi="宋体" w:cs="Arial"/>
                <w:b/>
                <w:bCs/>
                <w:kern w:val="0"/>
                <w:szCs w:val="21"/>
              </w:rPr>
              <w:t>成果名称</w:t>
            </w:r>
          </w:p>
        </w:tc>
        <w:tc>
          <w:tcPr>
            <w:tcW w:w="2044" w:type="dxa"/>
            <w:tcBorders>
              <w:tl2br w:val="nil"/>
              <w:tr2bl w:val="nil"/>
            </w:tcBorders>
            <w:vAlign w:val="center"/>
          </w:tcPr>
          <w:p w14:paraId="0494AE2B">
            <w:pPr>
              <w:widowControl/>
              <w:jc w:val="center"/>
              <w:rPr>
                <w:rFonts w:hint="eastAsia" w:ascii="宋体" w:hAnsi="宋体" w:cs="Arial"/>
                <w:b/>
                <w:bCs/>
                <w:kern w:val="0"/>
                <w:szCs w:val="21"/>
              </w:rPr>
            </w:pPr>
            <w:r>
              <w:rPr>
                <w:rFonts w:hint="eastAsia" w:ascii="宋体" w:hAnsi="宋体" w:cs="Arial"/>
                <w:b/>
                <w:bCs/>
                <w:kern w:val="0"/>
                <w:szCs w:val="21"/>
              </w:rPr>
              <w:t>刊物名称，</w:t>
            </w:r>
          </w:p>
          <w:p w14:paraId="24D7DB94">
            <w:pPr>
              <w:widowControl/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 w:ascii="宋体" w:hAnsi="宋体" w:cs="Arial"/>
                <w:b/>
                <w:bCs/>
                <w:kern w:val="0"/>
                <w:szCs w:val="21"/>
              </w:rPr>
              <w:t>发表</w:t>
            </w:r>
            <w:r>
              <w:rPr>
                <w:rFonts w:hint="eastAsia"/>
                <w:b/>
                <w:bCs/>
              </w:rPr>
              <w:t>年月</w:t>
            </w:r>
            <w:r>
              <w:rPr>
                <w:rFonts w:hint="eastAsia" w:ascii="宋体" w:hAnsi="宋体" w:cs="Arial"/>
                <w:b/>
                <w:bCs/>
                <w:kern w:val="0"/>
                <w:szCs w:val="21"/>
              </w:rPr>
              <w:t>和刊期</w:t>
            </w:r>
          </w:p>
        </w:tc>
        <w:tc>
          <w:tcPr>
            <w:tcW w:w="796" w:type="dxa"/>
            <w:tcBorders>
              <w:tl2br w:val="nil"/>
              <w:tr2bl w:val="nil"/>
            </w:tcBorders>
            <w:vAlign w:val="center"/>
          </w:tcPr>
          <w:p w14:paraId="66F21B7A">
            <w:pPr>
              <w:widowControl/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 w:eastAsia="宋体"/>
                <w:b/>
                <w:bCs/>
              </w:rPr>
              <w:t>个人占比</w:t>
            </w:r>
          </w:p>
        </w:tc>
        <w:tc>
          <w:tcPr>
            <w:tcW w:w="923" w:type="dxa"/>
            <w:tcBorders>
              <w:tl2br w:val="nil"/>
              <w:tr2bl w:val="nil"/>
            </w:tcBorders>
            <w:vAlign w:val="center"/>
          </w:tcPr>
          <w:p w14:paraId="44E27A5D">
            <w:pPr>
              <w:widowControl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转载</w:t>
            </w:r>
          </w:p>
          <w:p w14:paraId="111640B5">
            <w:pPr>
              <w:widowControl/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情况</w:t>
            </w:r>
          </w:p>
        </w:tc>
        <w:tc>
          <w:tcPr>
            <w:tcW w:w="1210" w:type="dxa"/>
            <w:tcBorders>
              <w:tl2br w:val="nil"/>
              <w:tr2bl w:val="nil"/>
            </w:tcBorders>
            <w:vAlign w:val="center"/>
          </w:tcPr>
          <w:p w14:paraId="2598BB7F">
            <w:pPr>
              <w:widowControl/>
              <w:jc w:val="center"/>
              <w:rPr>
                <w:rFonts w:hint="eastAsia" w:ascii="宋体" w:hAnsi="宋体" w:cs="Arial"/>
                <w:b/>
                <w:bCs/>
                <w:kern w:val="0"/>
                <w:szCs w:val="21"/>
              </w:rPr>
            </w:pPr>
            <w:r>
              <w:rPr>
                <w:rFonts w:hint="eastAsia" w:ascii="宋体" w:hAnsi="宋体" w:cs="Arial"/>
                <w:b/>
                <w:bCs/>
                <w:kern w:val="0"/>
                <w:szCs w:val="21"/>
              </w:rPr>
              <w:t>检索证明</w:t>
            </w:r>
          </w:p>
          <w:p w14:paraId="204F56D5">
            <w:pPr>
              <w:widowControl/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 w:ascii="宋体" w:hAnsi="宋体" w:cs="Arial"/>
                <w:b/>
                <w:bCs/>
                <w:kern w:val="0"/>
                <w:szCs w:val="21"/>
              </w:rPr>
              <w:t>（有或无）</w:t>
            </w:r>
          </w:p>
        </w:tc>
        <w:tc>
          <w:tcPr>
            <w:tcW w:w="831" w:type="dxa"/>
            <w:tcBorders>
              <w:tl2br w:val="nil"/>
              <w:tr2bl w:val="nil"/>
            </w:tcBorders>
            <w:vAlign w:val="center"/>
          </w:tcPr>
          <w:p w14:paraId="7AF1B327">
            <w:pPr>
              <w:widowControl/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 w:eastAsia="宋体"/>
                <w:b/>
                <w:bCs/>
              </w:rPr>
              <w:t>得分</w:t>
            </w:r>
          </w:p>
        </w:tc>
      </w:tr>
      <w:tr w14:paraId="6A02B7F5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</w:trPr>
        <w:tc>
          <w:tcPr>
            <w:tcW w:w="602" w:type="dxa"/>
            <w:vMerge w:val="restart"/>
            <w:tcBorders>
              <w:tl2br w:val="nil"/>
              <w:tr2bl w:val="nil"/>
            </w:tcBorders>
            <w:vAlign w:val="center"/>
          </w:tcPr>
          <w:p w14:paraId="145DD85D">
            <w:pPr>
              <w:jc w:val="center"/>
            </w:pPr>
            <w:r>
              <w:rPr>
                <w:rFonts w:hint="eastAsia"/>
                <w:b/>
                <w:bCs/>
              </w:rPr>
              <w:t>可计分</w:t>
            </w:r>
          </w:p>
        </w:tc>
        <w:tc>
          <w:tcPr>
            <w:tcW w:w="450" w:type="dxa"/>
            <w:tcBorders>
              <w:tl2br w:val="nil"/>
              <w:tr2bl w:val="nil"/>
            </w:tcBorders>
            <w:vAlign w:val="center"/>
          </w:tcPr>
          <w:p w14:paraId="7E2D9F6F">
            <w:pPr>
              <w:jc w:val="center"/>
            </w:pPr>
            <w:r>
              <w:rPr>
                <w:rFonts w:hint="eastAsia"/>
              </w:rPr>
              <w:t>1</w:t>
            </w:r>
          </w:p>
        </w:tc>
        <w:tc>
          <w:tcPr>
            <w:tcW w:w="750" w:type="dxa"/>
            <w:tcBorders>
              <w:tl2br w:val="nil"/>
              <w:tr2bl w:val="nil"/>
            </w:tcBorders>
            <w:vAlign w:val="center"/>
          </w:tcPr>
          <w:p w14:paraId="1103E432">
            <w:pPr>
              <w:jc w:val="center"/>
            </w:pPr>
            <w:r>
              <w:rPr>
                <w:rFonts w:hint="eastAsia"/>
              </w:rPr>
              <w:t>B</w:t>
            </w:r>
          </w:p>
        </w:tc>
        <w:tc>
          <w:tcPr>
            <w:tcW w:w="2190" w:type="dxa"/>
            <w:tcBorders>
              <w:tl2br w:val="nil"/>
              <w:tr2bl w:val="nil"/>
            </w:tcBorders>
            <w:vAlign w:val="center"/>
          </w:tcPr>
          <w:p w14:paraId="2E20E3CC">
            <w:pPr>
              <w:jc w:val="center"/>
            </w:pPr>
            <w:r>
              <w:rPr>
                <w:rFonts w:hint="eastAsia"/>
              </w:rPr>
              <w:t>新时代家训文化研究的价值、主旨与理路</w:t>
            </w:r>
          </w:p>
        </w:tc>
        <w:tc>
          <w:tcPr>
            <w:tcW w:w="2044" w:type="dxa"/>
            <w:tcBorders>
              <w:tl2br w:val="nil"/>
              <w:tr2bl w:val="nil"/>
            </w:tcBorders>
            <w:vAlign w:val="center"/>
          </w:tcPr>
          <w:p w14:paraId="5A3388B3">
            <w:pPr>
              <w:jc w:val="center"/>
            </w:pPr>
            <w:r>
              <w:rPr>
                <w:rFonts w:hint="eastAsia"/>
              </w:rPr>
              <w:t>《甘肃社会科学》（CSSCI）2021年第2期</w:t>
            </w:r>
          </w:p>
        </w:tc>
        <w:tc>
          <w:tcPr>
            <w:tcW w:w="796" w:type="dxa"/>
            <w:tcBorders>
              <w:tl2br w:val="nil"/>
              <w:tr2bl w:val="nil"/>
            </w:tcBorders>
            <w:vAlign w:val="center"/>
          </w:tcPr>
          <w:p w14:paraId="1D02FDDC">
            <w:pPr>
              <w:widowControl/>
              <w:jc w:val="center"/>
            </w:pPr>
            <w:r>
              <w:rPr>
                <w:rFonts w:hint="eastAsia"/>
              </w:rPr>
              <w:t>100%</w:t>
            </w:r>
          </w:p>
        </w:tc>
        <w:tc>
          <w:tcPr>
            <w:tcW w:w="923" w:type="dxa"/>
            <w:tcBorders>
              <w:tl2br w:val="nil"/>
              <w:tr2bl w:val="nil"/>
            </w:tcBorders>
            <w:vAlign w:val="center"/>
          </w:tcPr>
          <w:p w14:paraId="30BE9269">
            <w:pPr>
              <w:widowControl/>
              <w:jc w:val="center"/>
            </w:pPr>
            <w:r>
              <w:rPr>
                <w:rFonts w:hint="eastAsia"/>
              </w:rPr>
              <w:t>新华文摘全文转载</w:t>
            </w:r>
          </w:p>
        </w:tc>
        <w:tc>
          <w:tcPr>
            <w:tcW w:w="1210" w:type="dxa"/>
            <w:tcBorders>
              <w:tl2br w:val="nil"/>
              <w:tr2bl w:val="nil"/>
            </w:tcBorders>
            <w:vAlign w:val="center"/>
          </w:tcPr>
          <w:p w14:paraId="3A857AEE">
            <w:pPr>
              <w:widowControl/>
              <w:jc w:val="center"/>
            </w:pPr>
            <w:r>
              <w:rPr>
                <w:rFonts w:hint="eastAsia"/>
              </w:rPr>
              <w:t>有</w:t>
            </w:r>
          </w:p>
        </w:tc>
        <w:tc>
          <w:tcPr>
            <w:tcW w:w="831" w:type="dxa"/>
            <w:tcBorders>
              <w:tl2br w:val="nil"/>
              <w:tr2bl w:val="nil"/>
            </w:tcBorders>
            <w:vAlign w:val="center"/>
          </w:tcPr>
          <w:p w14:paraId="160DAD9E">
            <w:pPr>
              <w:widowControl/>
              <w:jc w:val="center"/>
            </w:pPr>
            <w:r>
              <w:rPr>
                <w:rFonts w:hint="eastAsia"/>
              </w:rPr>
              <w:t>600</w:t>
            </w:r>
          </w:p>
        </w:tc>
      </w:tr>
      <w:tr w14:paraId="729569A9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9" w:hRule="atLeast"/>
        </w:trPr>
        <w:tc>
          <w:tcPr>
            <w:tcW w:w="602" w:type="dxa"/>
            <w:vMerge w:val="continue"/>
            <w:tcBorders>
              <w:tl2br w:val="nil"/>
              <w:tr2bl w:val="nil"/>
            </w:tcBorders>
            <w:vAlign w:val="center"/>
          </w:tcPr>
          <w:p w14:paraId="0CD32BB1">
            <w:pPr>
              <w:jc w:val="center"/>
            </w:pPr>
          </w:p>
        </w:tc>
        <w:tc>
          <w:tcPr>
            <w:tcW w:w="450" w:type="dxa"/>
            <w:tcBorders>
              <w:tl2br w:val="nil"/>
              <w:tr2bl w:val="nil"/>
            </w:tcBorders>
            <w:vAlign w:val="center"/>
          </w:tcPr>
          <w:p w14:paraId="22097396">
            <w:pPr>
              <w:jc w:val="center"/>
            </w:pPr>
            <w:r>
              <w:rPr>
                <w:rFonts w:hint="eastAsia"/>
              </w:rPr>
              <w:t>2</w:t>
            </w:r>
          </w:p>
        </w:tc>
        <w:tc>
          <w:tcPr>
            <w:tcW w:w="750" w:type="dxa"/>
            <w:tcBorders>
              <w:tl2br w:val="nil"/>
              <w:tr2bl w:val="nil"/>
            </w:tcBorders>
            <w:vAlign w:val="center"/>
          </w:tcPr>
          <w:p w14:paraId="37B6E0D0">
            <w:pPr>
              <w:jc w:val="center"/>
            </w:pPr>
            <w:r>
              <w:rPr>
                <w:rFonts w:hint="eastAsia"/>
              </w:rPr>
              <w:t>E</w:t>
            </w:r>
          </w:p>
        </w:tc>
        <w:tc>
          <w:tcPr>
            <w:tcW w:w="2190" w:type="dxa"/>
            <w:tcBorders>
              <w:tl2br w:val="nil"/>
              <w:tr2bl w:val="nil"/>
            </w:tcBorders>
            <w:vAlign w:val="center"/>
          </w:tcPr>
          <w:p w14:paraId="0A33407D">
            <w:pPr>
              <w:jc w:val="center"/>
            </w:pPr>
            <w:r>
              <w:rPr>
                <w:rFonts w:hint="eastAsia"/>
              </w:rPr>
              <w:t>新时代家国情怀的现实基础、价值内蕴与基本特征</w:t>
            </w:r>
          </w:p>
        </w:tc>
        <w:tc>
          <w:tcPr>
            <w:tcW w:w="2044" w:type="dxa"/>
            <w:tcBorders>
              <w:tl2br w:val="nil"/>
              <w:tr2bl w:val="nil"/>
            </w:tcBorders>
            <w:vAlign w:val="center"/>
          </w:tcPr>
          <w:p w14:paraId="6B94F4D8">
            <w:pPr>
              <w:jc w:val="center"/>
            </w:pPr>
            <w:r>
              <w:rPr>
                <w:rFonts w:hint="eastAsia"/>
              </w:rPr>
              <w:t>《中国社会科学院研究生院学报》（CSSCI扩）2021年第4期</w:t>
            </w:r>
          </w:p>
        </w:tc>
        <w:tc>
          <w:tcPr>
            <w:tcW w:w="796" w:type="dxa"/>
            <w:tcBorders>
              <w:tl2br w:val="nil"/>
              <w:tr2bl w:val="nil"/>
            </w:tcBorders>
            <w:vAlign w:val="center"/>
          </w:tcPr>
          <w:p w14:paraId="76389353">
            <w:pPr>
              <w:widowControl/>
              <w:jc w:val="center"/>
            </w:pPr>
            <w:r>
              <w:rPr>
                <w:rFonts w:hint="eastAsia"/>
              </w:rPr>
              <w:t>100%</w:t>
            </w:r>
          </w:p>
        </w:tc>
        <w:tc>
          <w:tcPr>
            <w:tcW w:w="923" w:type="dxa"/>
            <w:tcBorders>
              <w:tl2br w:val="nil"/>
              <w:tr2bl w:val="nil"/>
            </w:tcBorders>
            <w:vAlign w:val="center"/>
          </w:tcPr>
          <w:p w14:paraId="3A07D16A">
            <w:pPr>
              <w:widowControl/>
              <w:jc w:val="center"/>
            </w:pPr>
            <w:r>
              <w:rPr>
                <w:rFonts w:hint="eastAsia"/>
              </w:rPr>
              <w:t>无</w:t>
            </w:r>
          </w:p>
        </w:tc>
        <w:tc>
          <w:tcPr>
            <w:tcW w:w="1210" w:type="dxa"/>
            <w:tcBorders>
              <w:tl2br w:val="nil"/>
              <w:tr2bl w:val="nil"/>
            </w:tcBorders>
            <w:vAlign w:val="center"/>
          </w:tcPr>
          <w:p w14:paraId="3DFBFAFE">
            <w:pPr>
              <w:widowControl/>
              <w:jc w:val="center"/>
            </w:pPr>
            <w:r>
              <w:rPr>
                <w:rFonts w:hint="eastAsia"/>
              </w:rPr>
              <w:t>有</w:t>
            </w:r>
          </w:p>
        </w:tc>
        <w:tc>
          <w:tcPr>
            <w:tcW w:w="831" w:type="dxa"/>
            <w:tcBorders>
              <w:tl2br w:val="nil"/>
              <w:tr2bl w:val="nil"/>
            </w:tcBorders>
            <w:vAlign w:val="center"/>
          </w:tcPr>
          <w:p w14:paraId="59868457">
            <w:pPr>
              <w:widowControl/>
              <w:jc w:val="center"/>
            </w:pPr>
            <w:r>
              <w:rPr>
                <w:rFonts w:hint="eastAsia"/>
              </w:rPr>
              <w:t>80</w:t>
            </w:r>
          </w:p>
        </w:tc>
      </w:tr>
      <w:tr w14:paraId="39C5E3DD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</w:trPr>
        <w:tc>
          <w:tcPr>
            <w:tcW w:w="602" w:type="dxa"/>
            <w:vMerge w:val="restart"/>
            <w:tcBorders>
              <w:top w:val="single" w:color="000000" w:sz="12" w:space="0"/>
            </w:tcBorders>
            <w:vAlign w:val="center"/>
          </w:tcPr>
          <w:p w14:paraId="03CCFB51">
            <w:pPr>
              <w:jc w:val="center"/>
            </w:pPr>
            <w:r>
              <w:rPr>
                <w:rFonts w:hint="eastAsia"/>
                <w:b/>
                <w:bCs/>
              </w:rPr>
              <w:t>不可计分</w:t>
            </w:r>
          </w:p>
        </w:tc>
        <w:tc>
          <w:tcPr>
            <w:tcW w:w="450" w:type="dxa"/>
            <w:tcBorders>
              <w:top w:val="single" w:color="000000" w:sz="12" w:space="0"/>
            </w:tcBorders>
            <w:vAlign w:val="center"/>
          </w:tcPr>
          <w:p w14:paraId="116AA43E">
            <w:pPr>
              <w:jc w:val="center"/>
            </w:pPr>
            <w:r>
              <w:rPr>
                <w:rFonts w:hint="eastAsia"/>
              </w:rPr>
              <w:t>1</w:t>
            </w:r>
          </w:p>
        </w:tc>
        <w:tc>
          <w:tcPr>
            <w:tcW w:w="750" w:type="dxa"/>
            <w:tcBorders>
              <w:top w:val="single" w:color="000000" w:sz="12" w:space="0"/>
            </w:tcBorders>
            <w:vAlign w:val="center"/>
          </w:tcPr>
          <w:p w14:paraId="0F9F3392">
            <w:pPr>
              <w:widowControl/>
              <w:jc w:val="center"/>
            </w:pPr>
            <w:r>
              <w:rPr>
                <w:rFonts w:hint="eastAsia"/>
              </w:rPr>
              <w:t>G</w:t>
            </w:r>
          </w:p>
        </w:tc>
        <w:tc>
          <w:tcPr>
            <w:tcW w:w="2190" w:type="dxa"/>
            <w:tcBorders>
              <w:top w:val="single" w:color="000000" w:sz="12" w:space="0"/>
            </w:tcBorders>
            <w:vAlign w:val="center"/>
          </w:tcPr>
          <w:p w14:paraId="10D1F95F">
            <w:pPr>
              <w:widowControl/>
              <w:jc w:val="center"/>
            </w:pPr>
            <w:r>
              <w:rPr>
                <w:rFonts w:hint="eastAsia"/>
              </w:rPr>
              <w:t>家风家训传承演进中家国情怀之赓续传扬</w:t>
            </w:r>
          </w:p>
        </w:tc>
        <w:tc>
          <w:tcPr>
            <w:tcW w:w="2044" w:type="dxa"/>
            <w:tcBorders>
              <w:top w:val="single" w:color="000000" w:sz="12" w:space="0"/>
            </w:tcBorders>
            <w:vAlign w:val="center"/>
          </w:tcPr>
          <w:p w14:paraId="0682C870">
            <w:pPr>
              <w:widowControl/>
              <w:jc w:val="center"/>
            </w:pPr>
            <w:r>
              <w:rPr>
                <w:rFonts w:hint="eastAsia"/>
              </w:rPr>
              <w:t>《社科纵横》2</w:t>
            </w:r>
            <w:r>
              <w:t>02</w:t>
            </w:r>
            <w:r>
              <w:rPr>
                <w:rFonts w:hint="eastAsia"/>
              </w:rPr>
              <w:t>4年第6期</w:t>
            </w:r>
          </w:p>
        </w:tc>
        <w:tc>
          <w:tcPr>
            <w:tcW w:w="796" w:type="dxa"/>
            <w:tcBorders>
              <w:top w:val="single" w:color="000000" w:sz="12" w:space="0"/>
            </w:tcBorders>
            <w:vAlign w:val="center"/>
          </w:tcPr>
          <w:p w14:paraId="2177E983">
            <w:pPr>
              <w:widowControl/>
              <w:jc w:val="center"/>
            </w:pPr>
            <w:r>
              <w:rPr>
                <w:rFonts w:hint="eastAsia"/>
              </w:rPr>
              <w:t>100%</w:t>
            </w:r>
          </w:p>
        </w:tc>
        <w:tc>
          <w:tcPr>
            <w:tcW w:w="923" w:type="dxa"/>
            <w:tcBorders>
              <w:top w:val="single" w:color="000000" w:sz="12" w:space="0"/>
            </w:tcBorders>
            <w:vAlign w:val="center"/>
          </w:tcPr>
          <w:p w14:paraId="05401860">
            <w:pPr>
              <w:widowControl/>
              <w:jc w:val="center"/>
            </w:pPr>
            <w:r>
              <w:rPr>
                <w:rFonts w:hint="eastAsia"/>
              </w:rPr>
              <w:t>无</w:t>
            </w:r>
          </w:p>
        </w:tc>
        <w:tc>
          <w:tcPr>
            <w:tcW w:w="1210" w:type="dxa"/>
            <w:tcBorders>
              <w:top w:val="single" w:color="000000" w:sz="12" w:space="0"/>
            </w:tcBorders>
            <w:vAlign w:val="center"/>
          </w:tcPr>
          <w:p w14:paraId="1E996F70">
            <w:pPr>
              <w:widowControl/>
              <w:jc w:val="center"/>
            </w:pPr>
            <w:r>
              <w:rPr>
                <w:rFonts w:hint="eastAsia"/>
              </w:rPr>
              <w:t>有</w:t>
            </w:r>
          </w:p>
        </w:tc>
        <w:tc>
          <w:tcPr>
            <w:tcW w:w="831" w:type="dxa"/>
            <w:tcBorders>
              <w:top w:val="single" w:color="000000" w:sz="12" w:space="0"/>
            </w:tcBorders>
            <w:vAlign w:val="center"/>
          </w:tcPr>
          <w:p w14:paraId="35A77FC7">
            <w:pPr>
              <w:widowControl/>
              <w:jc w:val="center"/>
            </w:pPr>
          </w:p>
        </w:tc>
      </w:tr>
      <w:tr w14:paraId="497BD07F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</w:trPr>
        <w:tc>
          <w:tcPr>
            <w:tcW w:w="602" w:type="dxa"/>
            <w:vMerge w:val="continue"/>
            <w:tcBorders>
              <w:tl2br w:val="nil"/>
              <w:tr2bl w:val="nil"/>
            </w:tcBorders>
          </w:tcPr>
          <w:p w14:paraId="4C1841E2">
            <w:pPr>
              <w:jc w:val="center"/>
            </w:pPr>
          </w:p>
        </w:tc>
        <w:tc>
          <w:tcPr>
            <w:tcW w:w="450" w:type="dxa"/>
            <w:tcBorders>
              <w:tl2br w:val="nil"/>
              <w:tr2bl w:val="nil"/>
            </w:tcBorders>
            <w:vAlign w:val="center"/>
          </w:tcPr>
          <w:p w14:paraId="2418F3BA">
            <w:pPr>
              <w:jc w:val="center"/>
            </w:pPr>
            <w:r>
              <w:rPr>
                <w:rFonts w:hint="eastAsia"/>
              </w:rPr>
              <w:t>2</w:t>
            </w:r>
          </w:p>
        </w:tc>
        <w:tc>
          <w:tcPr>
            <w:tcW w:w="750" w:type="dxa"/>
            <w:tcBorders>
              <w:tl2br w:val="nil"/>
              <w:tr2bl w:val="nil"/>
            </w:tcBorders>
            <w:vAlign w:val="center"/>
          </w:tcPr>
          <w:p w14:paraId="7EB054FC">
            <w:pPr>
              <w:widowControl/>
              <w:jc w:val="center"/>
            </w:pPr>
            <w:r>
              <w:rPr>
                <w:rFonts w:hint="eastAsia"/>
              </w:rPr>
              <w:t>G</w:t>
            </w:r>
          </w:p>
        </w:tc>
        <w:tc>
          <w:tcPr>
            <w:tcW w:w="2190" w:type="dxa"/>
            <w:tcBorders>
              <w:tl2br w:val="nil"/>
              <w:tr2bl w:val="nil"/>
            </w:tcBorders>
            <w:vAlign w:val="center"/>
          </w:tcPr>
          <w:p w14:paraId="30883B58">
            <w:pPr>
              <w:widowControl/>
              <w:jc w:val="center"/>
            </w:pPr>
            <w:r>
              <w:rPr>
                <w:rFonts w:hint="eastAsia"/>
              </w:rPr>
              <w:t>“思想道德与法治”课程教学中存在的主要问题与对策思考-以道德专题为例</w:t>
            </w:r>
          </w:p>
        </w:tc>
        <w:tc>
          <w:tcPr>
            <w:tcW w:w="2044" w:type="dxa"/>
            <w:tcBorders>
              <w:tl2br w:val="nil"/>
              <w:tr2bl w:val="nil"/>
            </w:tcBorders>
            <w:vAlign w:val="center"/>
          </w:tcPr>
          <w:p w14:paraId="366F38FD">
            <w:pPr>
              <w:widowControl/>
              <w:jc w:val="center"/>
            </w:pPr>
            <w:r>
              <w:rPr>
                <w:rFonts w:hint="eastAsia"/>
              </w:rPr>
              <w:t>《中国德育》2024年第23期</w:t>
            </w:r>
          </w:p>
        </w:tc>
        <w:tc>
          <w:tcPr>
            <w:tcW w:w="796" w:type="dxa"/>
            <w:tcBorders>
              <w:tl2br w:val="nil"/>
              <w:tr2bl w:val="nil"/>
            </w:tcBorders>
            <w:vAlign w:val="center"/>
          </w:tcPr>
          <w:p w14:paraId="36F86D3D">
            <w:pPr>
              <w:widowControl/>
              <w:jc w:val="center"/>
            </w:pPr>
            <w:r>
              <w:rPr>
                <w:rFonts w:hint="eastAsia"/>
              </w:rPr>
              <w:t>100%</w:t>
            </w:r>
          </w:p>
        </w:tc>
        <w:tc>
          <w:tcPr>
            <w:tcW w:w="923" w:type="dxa"/>
            <w:tcBorders>
              <w:tl2br w:val="nil"/>
              <w:tr2bl w:val="nil"/>
            </w:tcBorders>
            <w:vAlign w:val="center"/>
          </w:tcPr>
          <w:p w14:paraId="551F1DA1">
            <w:pPr>
              <w:widowControl/>
              <w:jc w:val="center"/>
            </w:pPr>
            <w:r>
              <w:rPr>
                <w:rFonts w:hint="eastAsia"/>
              </w:rPr>
              <w:t>无</w:t>
            </w:r>
          </w:p>
        </w:tc>
        <w:tc>
          <w:tcPr>
            <w:tcW w:w="1210" w:type="dxa"/>
            <w:tcBorders>
              <w:tl2br w:val="nil"/>
              <w:tr2bl w:val="nil"/>
            </w:tcBorders>
            <w:vAlign w:val="center"/>
          </w:tcPr>
          <w:p w14:paraId="53F85990">
            <w:pPr>
              <w:widowControl/>
              <w:jc w:val="center"/>
            </w:pPr>
            <w:r>
              <w:rPr>
                <w:rFonts w:hint="eastAsia"/>
              </w:rPr>
              <w:t>有</w:t>
            </w:r>
          </w:p>
        </w:tc>
        <w:tc>
          <w:tcPr>
            <w:tcW w:w="831" w:type="dxa"/>
            <w:tcBorders>
              <w:tl2br w:val="nil"/>
              <w:tr2bl w:val="nil"/>
            </w:tcBorders>
            <w:vAlign w:val="center"/>
          </w:tcPr>
          <w:p w14:paraId="78EBD03B">
            <w:pPr>
              <w:widowControl/>
              <w:snapToGrid w:val="0"/>
              <w:jc w:val="center"/>
            </w:pPr>
          </w:p>
          <w:p w14:paraId="3125A856">
            <w:pPr>
              <w:widowControl/>
              <w:jc w:val="center"/>
            </w:pPr>
          </w:p>
        </w:tc>
      </w:tr>
    </w:tbl>
    <w:p w14:paraId="430AE55E">
      <w:pPr>
        <w:widowControl/>
        <w:spacing w:before="156" w:beforeLines="50"/>
        <w:ind w:firstLine="480" w:firstLineChars="200"/>
        <w:rPr>
          <w:rFonts w:hint="eastAsia" w:asciiTheme="minorEastAsia" w:hAnsiTheme="minorEastAsia" w:cstheme="minorEastAsia"/>
          <w:sz w:val="24"/>
          <w:szCs w:val="24"/>
        </w:rPr>
      </w:pPr>
      <w:r>
        <w:rPr>
          <w:rFonts w:hint="eastAsia" w:asciiTheme="minorEastAsia" w:hAnsiTheme="minorEastAsia" w:cstheme="minorEastAsia"/>
          <w:sz w:val="24"/>
          <w:szCs w:val="24"/>
        </w:rPr>
        <w:t>注：人文社科类参考评审文件附件1-4填写，自然科学类参考附件1-5填写，刊物级别：可计分类按A到F级填写，不可计分类为G级。</w:t>
      </w:r>
    </w:p>
    <w:p w14:paraId="26AB413F">
      <w:pPr>
        <w:widowControl/>
        <w:spacing w:before="156" w:beforeLines="50"/>
        <w:ind w:firstLine="480" w:firstLineChars="200"/>
        <w:rPr>
          <w:sz w:val="24"/>
          <w:szCs w:val="24"/>
        </w:rPr>
      </w:pPr>
    </w:p>
    <w:p w14:paraId="0B4EAC62">
      <w:pPr>
        <w:widowControl/>
        <w:ind w:firstLine="420" w:firstLineChars="200"/>
      </w:pPr>
    </w:p>
    <w:p w14:paraId="30AB22A7">
      <w:pPr>
        <w:widowControl/>
        <w:ind w:firstLine="420" w:firstLineChars="200"/>
      </w:pPr>
    </w:p>
    <w:p w14:paraId="436DD210">
      <w:pPr>
        <w:widowControl/>
        <w:ind w:firstLine="420" w:firstLineChars="200"/>
      </w:pPr>
    </w:p>
    <w:tbl>
      <w:tblPr>
        <w:tblStyle w:val="7"/>
        <w:tblpPr w:leftFromText="180" w:rightFromText="180" w:vertAnchor="text" w:horzAnchor="page" w:tblpX="1211" w:tblpY="108"/>
        <w:tblOverlap w:val="never"/>
        <w:tblW w:w="10003" w:type="dxa"/>
        <w:tblInd w:w="0" w:type="dxa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6"/>
        <w:gridCol w:w="467"/>
        <w:gridCol w:w="885"/>
        <w:gridCol w:w="1695"/>
        <w:gridCol w:w="1020"/>
        <w:gridCol w:w="1110"/>
        <w:gridCol w:w="903"/>
        <w:gridCol w:w="927"/>
        <w:gridCol w:w="860"/>
        <w:gridCol w:w="1035"/>
        <w:gridCol w:w="675"/>
      </w:tblGrid>
      <w:tr w14:paraId="6AAD5FD4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atLeast"/>
        </w:trPr>
        <w:tc>
          <w:tcPr>
            <w:tcW w:w="10003" w:type="dxa"/>
            <w:gridSpan w:val="11"/>
            <w:tcBorders>
              <w:tl2br w:val="nil"/>
              <w:tr2bl w:val="nil"/>
            </w:tcBorders>
            <w:vAlign w:val="center"/>
          </w:tcPr>
          <w:p w14:paraId="2C4AFBBF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三、出版学术著作</w:t>
            </w:r>
          </w:p>
        </w:tc>
      </w:tr>
      <w:tr w14:paraId="4281CCB9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8" w:hRule="atLeast"/>
        </w:trPr>
        <w:tc>
          <w:tcPr>
            <w:tcW w:w="426" w:type="dxa"/>
            <w:tcBorders>
              <w:tl2br w:val="nil"/>
              <w:tr2bl w:val="nil"/>
            </w:tcBorders>
            <w:vAlign w:val="center"/>
          </w:tcPr>
          <w:p w14:paraId="4FAD74B5">
            <w:pPr>
              <w:widowControl/>
              <w:rPr>
                <w:rFonts w:eastAsia="宋体"/>
              </w:rPr>
            </w:pPr>
            <w:r>
              <w:rPr>
                <w:rFonts w:hint="eastAsia" w:eastAsia="宋体"/>
                <w:b/>
                <w:bCs/>
              </w:rPr>
              <w:t>类别</w:t>
            </w:r>
          </w:p>
        </w:tc>
        <w:tc>
          <w:tcPr>
            <w:tcW w:w="467" w:type="dxa"/>
            <w:tcBorders>
              <w:tl2br w:val="nil"/>
              <w:tr2bl w:val="nil"/>
            </w:tcBorders>
            <w:vAlign w:val="center"/>
          </w:tcPr>
          <w:p w14:paraId="5C67B631">
            <w:pPr>
              <w:widowControl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序号</w:t>
            </w:r>
          </w:p>
        </w:tc>
        <w:tc>
          <w:tcPr>
            <w:tcW w:w="885" w:type="dxa"/>
            <w:tcBorders>
              <w:tl2br w:val="nil"/>
              <w:tr2bl w:val="nil"/>
            </w:tcBorders>
            <w:vAlign w:val="center"/>
          </w:tcPr>
          <w:p w14:paraId="5DB046A7">
            <w:pPr>
              <w:widowControl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著作</w:t>
            </w:r>
          </w:p>
          <w:p w14:paraId="62088084">
            <w:pPr>
              <w:widowControl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等级</w:t>
            </w:r>
          </w:p>
        </w:tc>
        <w:tc>
          <w:tcPr>
            <w:tcW w:w="1695" w:type="dxa"/>
            <w:tcBorders>
              <w:tl2br w:val="nil"/>
              <w:tr2bl w:val="nil"/>
            </w:tcBorders>
            <w:vAlign w:val="center"/>
          </w:tcPr>
          <w:p w14:paraId="403F4C1C">
            <w:pPr>
              <w:widowControl/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成果名称</w:t>
            </w:r>
          </w:p>
        </w:tc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 w14:paraId="61B57570">
            <w:pPr>
              <w:widowControl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合（独）著译及排名</w:t>
            </w:r>
          </w:p>
        </w:tc>
        <w:tc>
          <w:tcPr>
            <w:tcW w:w="1110" w:type="dxa"/>
            <w:tcBorders>
              <w:tl2br w:val="nil"/>
              <w:tr2bl w:val="nil"/>
            </w:tcBorders>
            <w:vAlign w:val="center"/>
          </w:tcPr>
          <w:p w14:paraId="0368FD7E">
            <w:pPr>
              <w:widowControl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出版社和出版年月</w:t>
            </w:r>
          </w:p>
        </w:tc>
        <w:tc>
          <w:tcPr>
            <w:tcW w:w="903" w:type="dxa"/>
            <w:tcBorders>
              <w:tl2br w:val="nil"/>
              <w:tr2bl w:val="nil"/>
            </w:tcBorders>
            <w:vAlign w:val="center"/>
          </w:tcPr>
          <w:p w14:paraId="64C67E00">
            <w:pPr>
              <w:widowControl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CIP核字号</w:t>
            </w:r>
          </w:p>
        </w:tc>
        <w:tc>
          <w:tcPr>
            <w:tcW w:w="927" w:type="dxa"/>
            <w:tcBorders>
              <w:tl2br w:val="nil"/>
              <w:tr2bl w:val="nil"/>
            </w:tcBorders>
            <w:vAlign w:val="center"/>
          </w:tcPr>
          <w:p w14:paraId="251B0F37">
            <w:pPr>
              <w:widowControl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总字数</w:t>
            </w:r>
          </w:p>
          <w:p w14:paraId="33FC4CCC">
            <w:pPr>
              <w:widowControl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  <w:sz w:val="18"/>
                <w:szCs w:val="18"/>
              </w:rPr>
              <w:t>（万字）</w:t>
            </w:r>
          </w:p>
        </w:tc>
        <w:tc>
          <w:tcPr>
            <w:tcW w:w="860" w:type="dxa"/>
            <w:tcBorders>
              <w:tl2br w:val="nil"/>
              <w:tr2bl w:val="nil"/>
            </w:tcBorders>
            <w:vAlign w:val="center"/>
          </w:tcPr>
          <w:p w14:paraId="63B609B7">
            <w:pPr>
              <w:widowControl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个人撰</w:t>
            </w:r>
          </w:p>
          <w:p w14:paraId="78673C4A">
            <w:pPr>
              <w:widowControl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写字数</w:t>
            </w:r>
            <w:r>
              <w:rPr>
                <w:rFonts w:hint="eastAsia"/>
                <w:b/>
                <w:bCs/>
                <w:sz w:val="18"/>
                <w:szCs w:val="18"/>
              </w:rPr>
              <w:t>（万字）</w:t>
            </w:r>
          </w:p>
        </w:tc>
        <w:tc>
          <w:tcPr>
            <w:tcW w:w="1035" w:type="dxa"/>
            <w:tcBorders>
              <w:tl2br w:val="nil"/>
              <w:tr2bl w:val="nil"/>
            </w:tcBorders>
            <w:vAlign w:val="center"/>
          </w:tcPr>
          <w:p w14:paraId="1B5FE291">
            <w:pPr>
              <w:widowControl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检索页</w:t>
            </w:r>
            <w:r>
              <w:rPr>
                <w:rFonts w:hint="eastAsia"/>
                <w:b/>
                <w:bCs/>
                <w:sz w:val="18"/>
                <w:szCs w:val="18"/>
              </w:rPr>
              <w:t>（有或无）</w:t>
            </w:r>
          </w:p>
        </w:tc>
        <w:tc>
          <w:tcPr>
            <w:tcW w:w="675" w:type="dxa"/>
            <w:tcBorders>
              <w:tl2br w:val="nil"/>
              <w:tr2bl w:val="nil"/>
            </w:tcBorders>
            <w:vAlign w:val="center"/>
          </w:tcPr>
          <w:p w14:paraId="59F51502">
            <w:pPr>
              <w:widowControl/>
              <w:rPr>
                <w:rFonts w:eastAsia="宋体"/>
                <w:b/>
                <w:bCs/>
              </w:rPr>
            </w:pPr>
            <w:r>
              <w:rPr>
                <w:rFonts w:hint="eastAsia" w:eastAsia="宋体"/>
                <w:b/>
                <w:bCs/>
              </w:rPr>
              <w:t>得分</w:t>
            </w:r>
          </w:p>
        </w:tc>
      </w:tr>
      <w:tr w14:paraId="33C6D362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426" w:type="dxa"/>
            <w:vMerge w:val="restart"/>
            <w:tcBorders>
              <w:tl2br w:val="nil"/>
              <w:tr2bl w:val="nil"/>
            </w:tcBorders>
            <w:vAlign w:val="center"/>
          </w:tcPr>
          <w:p w14:paraId="65893509">
            <w:pPr>
              <w:widowControl/>
            </w:pPr>
            <w:r>
              <w:rPr>
                <w:rFonts w:hint="eastAsia"/>
                <w:b/>
                <w:bCs/>
              </w:rPr>
              <w:t>可计分</w:t>
            </w:r>
          </w:p>
        </w:tc>
        <w:tc>
          <w:tcPr>
            <w:tcW w:w="467" w:type="dxa"/>
            <w:tcBorders>
              <w:tl2br w:val="nil"/>
              <w:tr2bl w:val="nil"/>
            </w:tcBorders>
            <w:vAlign w:val="center"/>
          </w:tcPr>
          <w:p w14:paraId="69EDEEEA">
            <w:pPr>
              <w:widowControl/>
            </w:pPr>
            <w:r>
              <w:rPr>
                <w:rFonts w:hint="eastAsia"/>
              </w:rPr>
              <w:t>1</w:t>
            </w:r>
          </w:p>
        </w:tc>
        <w:tc>
          <w:tcPr>
            <w:tcW w:w="885" w:type="dxa"/>
            <w:tcBorders>
              <w:tl2br w:val="nil"/>
              <w:tr2bl w:val="nil"/>
            </w:tcBorders>
            <w:vAlign w:val="center"/>
          </w:tcPr>
          <w:p w14:paraId="1FBBB10B">
            <w:pPr>
              <w:widowControl/>
              <w:jc w:val="center"/>
            </w:pPr>
            <w:r>
              <w:rPr>
                <w:rFonts w:hint="eastAsia"/>
              </w:rPr>
              <w:t>A</w:t>
            </w:r>
          </w:p>
        </w:tc>
        <w:tc>
          <w:tcPr>
            <w:tcW w:w="1695" w:type="dxa"/>
            <w:tcBorders>
              <w:tl2br w:val="nil"/>
              <w:tr2bl w:val="nil"/>
            </w:tcBorders>
            <w:vAlign w:val="center"/>
          </w:tcPr>
          <w:p w14:paraId="186A83B3">
            <w:pPr>
              <w:widowControl/>
              <w:jc w:val="center"/>
            </w:pPr>
            <w:r>
              <w:rPr>
                <w:rFonts w:hint="eastAsia"/>
              </w:rPr>
              <w:t>《宋代家训中的家国情怀及其当代价值研究》</w:t>
            </w:r>
          </w:p>
        </w:tc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 w14:paraId="5795F54D">
            <w:pPr>
              <w:widowControl/>
              <w:jc w:val="center"/>
            </w:pPr>
            <w:r>
              <w:rPr>
                <w:rFonts w:hint="eastAsia"/>
              </w:rPr>
              <w:t>独著</w:t>
            </w:r>
          </w:p>
        </w:tc>
        <w:tc>
          <w:tcPr>
            <w:tcW w:w="1110" w:type="dxa"/>
            <w:tcBorders>
              <w:tl2br w:val="nil"/>
              <w:tr2bl w:val="nil"/>
            </w:tcBorders>
            <w:vAlign w:val="center"/>
          </w:tcPr>
          <w:p w14:paraId="236EDF43">
            <w:pPr>
              <w:widowControl/>
              <w:jc w:val="center"/>
            </w:pPr>
            <w:r>
              <w:rPr>
                <w:rFonts w:hint="eastAsia"/>
              </w:rPr>
              <w:t>知识产权出版社，2024年11月</w:t>
            </w:r>
          </w:p>
        </w:tc>
        <w:tc>
          <w:tcPr>
            <w:tcW w:w="903" w:type="dxa"/>
            <w:tcBorders>
              <w:tl2br w:val="nil"/>
              <w:tr2bl w:val="nil"/>
            </w:tcBorders>
            <w:vAlign w:val="center"/>
          </w:tcPr>
          <w:p w14:paraId="2ADDDF85">
            <w:pPr>
              <w:widowControl/>
              <w:jc w:val="center"/>
            </w:pPr>
            <w:r>
              <w:rPr>
                <w:rFonts w:hint="eastAsia"/>
              </w:rPr>
              <w:t>20247DA500</w:t>
            </w:r>
          </w:p>
        </w:tc>
        <w:tc>
          <w:tcPr>
            <w:tcW w:w="927" w:type="dxa"/>
            <w:tcBorders>
              <w:tl2br w:val="nil"/>
              <w:tr2bl w:val="nil"/>
            </w:tcBorders>
            <w:vAlign w:val="center"/>
          </w:tcPr>
          <w:p w14:paraId="1C8A1E6E">
            <w:pPr>
              <w:widowControl/>
              <w:jc w:val="center"/>
            </w:pPr>
            <w:r>
              <w:rPr>
                <w:rFonts w:hint="eastAsia"/>
              </w:rPr>
              <w:t>20</w:t>
            </w:r>
          </w:p>
        </w:tc>
        <w:tc>
          <w:tcPr>
            <w:tcW w:w="860" w:type="dxa"/>
            <w:tcBorders>
              <w:tl2br w:val="nil"/>
              <w:tr2bl w:val="nil"/>
            </w:tcBorders>
            <w:vAlign w:val="center"/>
          </w:tcPr>
          <w:p w14:paraId="77F6C7E5">
            <w:pPr>
              <w:widowControl/>
              <w:jc w:val="center"/>
            </w:pPr>
            <w:r>
              <w:rPr>
                <w:rFonts w:hint="eastAsia"/>
              </w:rPr>
              <w:t>20</w:t>
            </w:r>
          </w:p>
        </w:tc>
        <w:tc>
          <w:tcPr>
            <w:tcW w:w="1035" w:type="dxa"/>
            <w:tcBorders>
              <w:tl2br w:val="nil"/>
              <w:tr2bl w:val="nil"/>
            </w:tcBorders>
            <w:vAlign w:val="center"/>
          </w:tcPr>
          <w:p w14:paraId="398AD942">
            <w:pPr>
              <w:widowControl/>
              <w:jc w:val="center"/>
            </w:pPr>
            <w:r>
              <w:rPr>
                <w:rFonts w:hint="eastAsia"/>
              </w:rPr>
              <w:t>有</w:t>
            </w:r>
          </w:p>
        </w:tc>
        <w:tc>
          <w:tcPr>
            <w:tcW w:w="675" w:type="dxa"/>
            <w:tcBorders>
              <w:tl2br w:val="nil"/>
              <w:tr2bl w:val="nil"/>
            </w:tcBorders>
            <w:vAlign w:val="center"/>
          </w:tcPr>
          <w:p w14:paraId="5CAA1422">
            <w:pPr>
              <w:widowControl/>
              <w:jc w:val="center"/>
            </w:pPr>
            <w:r>
              <w:rPr>
                <w:rFonts w:hint="eastAsia"/>
              </w:rPr>
              <w:t>300</w:t>
            </w:r>
          </w:p>
        </w:tc>
      </w:tr>
      <w:tr w14:paraId="6F455795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26" w:type="dxa"/>
            <w:vMerge w:val="continue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0BBC0033">
            <w:pPr>
              <w:widowControl/>
            </w:pPr>
          </w:p>
        </w:tc>
        <w:tc>
          <w:tcPr>
            <w:tcW w:w="467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16F18CDD">
            <w:pPr>
              <w:widowControl/>
            </w:pPr>
          </w:p>
        </w:tc>
        <w:tc>
          <w:tcPr>
            <w:tcW w:w="885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6DDA64B1">
            <w:pPr>
              <w:widowControl/>
            </w:pPr>
          </w:p>
        </w:tc>
        <w:tc>
          <w:tcPr>
            <w:tcW w:w="1695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020BB280">
            <w:pPr>
              <w:widowControl/>
            </w:pPr>
          </w:p>
        </w:tc>
        <w:tc>
          <w:tcPr>
            <w:tcW w:w="1020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4D877131">
            <w:pPr>
              <w:widowControl/>
            </w:pPr>
          </w:p>
        </w:tc>
        <w:tc>
          <w:tcPr>
            <w:tcW w:w="1110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256D46FF">
            <w:pPr>
              <w:widowControl/>
            </w:pPr>
          </w:p>
        </w:tc>
        <w:tc>
          <w:tcPr>
            <w:tcW w:w="903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2E2F6342">
            <w:pPr>
              <w:widowControl/>
            </w:pPr>
          </w:p>
        </w:tc>
        <w:tc>
          <w:tcPr>
            <w:tcW w:w="927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00F936E2">
            <w:pPr>
              <w:widowControl/>
            </w:pPr>
          </w:p>
        </w:tc>
        <w:tc>
          <w:tcPr>
            <w:tcW w:w="860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6BE42E12">
            <w:pPr>
              <w:widowControl/>
            </w:pPr>
          </w:p>
        </w:tc>
        <w:tc>
          <w:tcPr>
            <w:tcW w:w="1035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063F41E6">
            <w:pPr>
              <w:widowControl/>
            </w:pPr>
          </w:p>
        </w:tc>
        <w:tc>
          <w:tcPr>
            <w:tcW w:w="675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1895190E">
            <w:pPr>
              <w:widowControl/>
            </w:pPr>
          </w:p>
        </w:tc>
      </w:tr>
      <w:tr w14:paraId="4F611912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</w:tblPrEx>
        <w:trPr>
          <w:trHeight w:val="564" w:hRule="atLeast"/>
        </w:trPr>
        <w:tc>
          <w:tcPr>
            <w:tcW w:w="426" w:type="dxa"/>
            <w:vMerge w:val="restart"/>
            <w:tcBorders>
              <w:top w:val="single" w:color="000000" w:sz="12" w:space="0"/>
            </w:tcBorders>
            <w:vAlign w:val="center"/>
          </w:tcPr>
          <w:p w14:paraId="28A524A3">
            <w:pPr>
              <w:widowControl/>
            </w:pPr>
            <w:r>
              <w:rPr>
                <w:rFonts w:hint="eastAsia"/>
                <w:b/>
                <w:bCs/>
              </w:rPr>
              <w:t>不可计分</w:t>
            </w:r>
          </w:p>
        </w:tc>
        <w:tc>
          <w:tcPr>
            <w:tcW w:w="467" w:type="dxa"/>
            <w:tcBorders>
              <w:top w:val="single" w:color="000000" w:sz="12" w:space="0"/>
            </w:tcBorders>
            <w:vAlign w:val="center"/>
          </w:tcPr>
          <w:p w14:paraId="2470F1E2">
            <w:pPr>
              <w:widowControl/>
            </w:pPr>
          </w:p>
        </w:tc>
        <w:tc>
          <w:tcPr>
            <w:tcW w:w="885" w:type="dxa"/>
            <w:tcBorders>
              <w:top w:val="single" w:color="000000" w:sz="12" w:space="0"/>
            </w:tcBorders>
            <w:vAlign w:val="center"/>
          </w:tcPr>
          <w:p w14:paraId="615DB241">
            <w:pPr>
              <w:widowControl/>
            </w:pPr>
          </w:p>
        </w:tc>
        <w:tc>
          <w:tcPr>
            <w:tcW w:w="1695" w:type="dxa"/>
            <w:tcBorders>
              <w:top w:val="single" w:color="000000" w:sz="12" w:space="0"/>
            </w:tcBorders>
            <w:vAlign w:val="center"/>
          </w:tcPr>
          <w:p w14:paraId="322E70E4">
            <w:pPr>
              <w:widowControl/>
            </w:pPr>
          </w:p>
        </w:tc>
        <w:tc>
          <w:tcPr>
            <w:tcW w:w="1020" w:type="dxa"/>
            <w:tcBorders>
              <w:top w:val="single" w:color="000000" w:sz="12" w:space="0"/>
            </w:tcBorders>
            <w:vAlign w:val="center"/>
          </w:tcPr>
          <w:p w14:paraId="583629D1">
            <w:pPr>
              <w:widowControl/>
            </w:pPr>
          </w:p>
        </w:tc>
        <w:tc>
          <w:tcPr>
            <w:tcW w:w="1110" w:type="dxa"/>
            <w:tcBorders>
              <w:top w:val="single" w:color="000000" w:sz="12" w:space="0"/>
            </w:tcBorders>
            <w:vAlign w:val="center"/>
          </w:tcPr>
          <w:p w14:paraId="3BAD5008">
            <w:pPr>
              <w:widowControl/>
            </w:pPr>
          </w:p>
        </w:tc>
        <w:tc>
          <w:tcPr>
            <w:tcW w:w="903" w:type="dxa"/>
            <w:tcBorders>
              <w:top w:val="single" w:color="000000" w:sz="12" w:space="0"/>
            </w:tcBorders>
            <w:vAlign w:val="center"/>
          </w:tcPr>
          <w:p w14:paraId="469EE212">
            <w:pPr>
              <w:widowControl/>
            </w:pPr>
          </w:p>
        </w:tc>
        <w:tc>
          <w:tcPr>
            <w:tcW w:w="927" w:type="dxa"/>
            <w:tcBorders>
              <w:top w:val="single" w:color="000000" w:sz="12" w:space="0"/>
            </w:tcBorders>
            <w:vAlign w:val="center"/>
          </w:tcPr>
          <w:p w14:paraId="6125CB36">
            <w:pPr>
              <w:widowControl/>
            </w:pPr>
          </w:p>
        </w:tc>
        <w:tc>
          <w:tcPr>
            <w:tcW w:w="860" w:type="dxa"/>
            <w:tcBorders>
              <w:top w:val="single" w:color="000000" w:sz="12" w:space="0"/>
            </w:tcBorders>
            <w:vAlign w:val="center"/>
          </w:tcPr>
          <w:p w14:paraId="176A6B70">
            <w:pPr>
              <w:widowControl/>
            </w:pPr>
          </w:p>
        </w:tc>
        <w:tc>
          <w:tcPr>
            <w:tcW w:w="1035" w:type="dxa"/>
            <w:tcBorders>
              <w:top w:val="single" w:color="000000" w:sz="12" w:space="0"/>
            </w:tcBorders>
            <w:vAlign w:val="center"/>
          </w:tcPr>
          <w:p w14:paraId="651DF99D">
            <w:pPr>
              <w:widowControl/>
            </w:pPr>
          </w:p>
        </w:tc>
        <w:tc>
          <w:tcPr>
            <w:tcW w:w="675" w:type="dxa"/>
            <w:tcBorders>
              <w:top w:val="single" w:color="000000" w:sz="12" w:space="0"/>
            </w:tcBorders>
            <w:vAlign w:val="center"/>
          </w:tcPr>
          <w:p w14:paraId="1D181034">
            <w:pPr>
              <w:widowControl/>
              <w:snapToGrid w:val="0"/>
            </w:pPr>
          </w:p>
          <w:p w14:paraId="53BAB324">
            <w:pPr>
              <w:widowControl/>
            </w:pPr>
          </w:p>
        </w:tc>
      </w:tr>
      <w:tr w14:paraId="3F4D1C5D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</w:trPr>
        <w:tc>
          <w:tcPr>
            <w:tcW w:w="426" w:type="dxa"/>
            <w:vMerge w:val="continue"/>
            <w:tcBorders>
              <w:tl2br w:val="nil"/>
              <w:tr2bl w:val="nil"/>
            </w:tcBorders>
            <w:vAlign w:val="center"/>
          </w:tcPr>
          <w:p w14:paraId="247D6666">
            <w:pPr>
              <w:widowControl/>
            </w:pPr>
          </w:p>
        </w:tc>
        <w:tc>
          <w:tcPr>
            <w:tcW w:w="467" w:type="dxa"/>
            <w:tcBorders>
              <w:tl2br w:val="nil"/>
              <w:tr2bl w:val="nil"/>
            </w:tcBorders>
            <w:vAlign w:val="center"/>
          </w:tcPr>
          <w:p w14:paraId="49FC0DC6">
            <w:pPr>
              <w:widowControl/>
            </w:pPr>
          </w:p>
        </w:tc>
        <w:tc>
          <w:tcPr>
            <w:tcW w:w="885" w:type="dxa"/>
            <w:tcBorders>
              <w:tl2br w:val="nil"/>
              <w:tr2bl w:val="nil"/>
            </w:tcBorders>
            <w:vAlign w:val="center"/>
          </w:tcPr>
          <w:p w14:paraId="6CE285F6">
            <w:pPr>
              <w:widowControl/>
            </w:pPr>
          </w:p>
        </w:tc>
        <w:tc>
          <w:tcPr>
            <w:tcW w:w="1695" w:type="dxa"/>
            <w:tcBorders>
              <w:tl2br w:val="nil"/>
              <w:tr2bl w:val="nil"/>
            </w:tcBorders>
            <w:vAlign w:val="center"/>
          </w:tcPr>
          <w:p w14:paraId="72CA85A3">
            <w:pPr>
              <w:widowControl/>
            </w:pPr>
          </w:p>
        </w:tc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 w14:paraId="1967F84A">
            <w:pPr>
              <w:widowControl/>
            </w:pPr>
          </w:p>
        </w:tc>
        <w:tc>
          <w:tcPr>
            <w:tcW w:w="1110" w:type="dxa"/>
            <w:tcBorders>
              <w:tl2br w:val="nil"/>
              <w:tr2bl w:val="nil"/>
            </w:tcBorders>
            <w:vAlign w:val="center"/>
          </w:tcPr>
          <w:p w14:paraId="023836A8">
            <w:pPr>
              <w:widowControl/>
            </w:pPr>
          </w:p>
        </w:tc>
        <w:tc>
          <w:tcPr>
            <w:tcW w:w="903" w:type="dxa"/>
            <w:tcBorders>
              <w:tl2br w:val="nil"/>
              <w:tr2bl w:val="nil"/>
            </w:tcBorders>
            <w:vAlign w:val="center"/>
          </w:tcPr>
          <w:p w14:paraId="2E663C9F">
            <w:pPr>
              <w:widowControl/>
            </w:pPr>
          </w:p>
        </w:tc>
        <w:tc>
          <w:tcPr>
            <w:tcW w:w="927" w:type="dxa"/>
            <w:tcBorders>
              <w:tl2br w:val="nil"/>
              <w:tr2bl w:val="nil"/>
            </w:tcBorders>
            <w:vAlign w:val="center"/>
          </w:tcPr>
          <w:p w14:paraId="544C95B1">
            <w:pPr>
              <w:widowControl/>
            </w:pPr>
          </w:p>
        </w:tc>
        <w:tc>
          <w:tcPr>
            <w:tcW w:w="860" w:type="dxa"/>
            <w:tcBorders>
              <w:tl2br w:val="nil"/>
              <w:tr2bl w:val="nil"/>
            </w:tcBorders>
            <w:vAlign w:val="center"/>
          </w:tcPr>
          <w:p w14:paraId="1E515A41">
            <w:pPr>
              <w:widowControl/>
            </w:pPr>
          </w:p>
        </w:tc>
        <w:tc>
          <w:tcPr>
            <w:tcW w:w="1035" w:type="dxa"/>
            <w:tcBorders>
              <w:tl2br w:val="nil"/>
              <w:tr2bl w:val="nil"/>
            </w:tcBorders>
            <w:vAlign w:val="center"/>
          </w:tcPr>
          <w:p w14:paraId="442765F4">
            <w:pPr>
              <w:widowControl/>
            </w:pPr>
          </w:p>
        </w:tc>
        <w:tc>
          <w:tcPr>
            <w:tcW w:w="675" w:type="dxa"/>
            <w:tcBorders>
              <w:tl2br w:val="nil"/>
              <w:tr2bl w:val="nil"/>
            </w:tcBorders>
            <w:vAlign w:val="center"/>
          </w:tcPr>
          <w:p w14:paraId="17B62A0C">
            <w:pPr>
              <w:widowControl/>
              <w:snapToGrid w:val="0"/>
            </w:pPr>
          </w:p>
          <w:p w14:paraId="481C83BC">
            <w:pPr>
              <w:widowControl/>
            </w:pPr>
          </w:p>
        </w:tc>
      </w:tr>
    </w:tbl>
    <w:p w14:paraId="76398AE1">
      <w:pPr>
        <w:keepLines/>
        <w:widowControl/>
        <w:spacing w:before="156" w:beforeLines="50"/>
        <w:ind w:firstLine="630" w:firstLineChars="300"/>
        <w:jc w:val="left"/>
        <w:rPr>
          <w:rFonts w:hint="eastAsia" w:asciiTheme="minorEastAsia" w:hAnsiTheme="minorEastAsia" w:cstheme="minorEastAsia"/>
        </w:rPr>
      </w:pPr>
      <w:r>
        <w:rPr>
          <w:rFonts w:hint="eastAsia" w:asciiTheme="minorEastAsia" w:hAnsiTheme="minorEastAsia" w:cstheme="minorEastAsia"/>
        </w:rPr>
        <w:t>注：人文社科类参考评审文件附件1-4填写，自然科学类参考附件1-5填写，著作等级：可计分类按A-C填写，不可计分类为D级。</w:t>
      </w:r>
    </w:p>
    <w:tbl>
      <w:tblPr>
        <w:tblStyle w:val="7"/>
        <w:tblpPr w:leftFromText="181" w:rightFromText="181" w:topFromText="170" w:vertAnchor="text" w:horzAnchor="page" w:tblpX="1220" w:tblpY="292"/>
        <w:tblOverlap w:val="never"/>
        <w:tblW w:w="10033" w:type="dxa"/>
        <w:tblInd w:w="0" w:type="dxa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4"/>
        <w:gridCol w:w="701"/>
        <w:gridCol w:w="1281"/>
        <w:gridCol w:w="1814"/>
        <w:gridCol w:w="1200"/>
        <w:gridCol w:w="736"/>
        <w:gridCol w:w="1105"/>
        <w:gridCol w:w="1104"/>
        <w:gridCol w:w="750"/>
        <w:gridCol w:w="648"/>
      </w:tblGrid>
      <w:tr w14:paraId="0B5A134C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9" w:hRule="atLeast"/>
        </w:trPr>
        <w:tc>
          <w:tcPr>
            <w:tcW w:w="10033" w:type="dxa"/>
            <w:gridSpan w:val="10"/>
            <w:tcBorders>
              <w:tl2br w:val="nil"/>
              <w:tr2bl w:val="nil"/>
            </w:tcBorders>
            <w:vAlign w:val="center"/>
          </w:tcPr>
          <w:p w14:paraId="23FD05BF">
            <w:pPr>
              <w:overflowPunct w:val="0"/>
              <w:ind w:firstLine="4081" w:firstLineChars="1936"/>
              <w:rPr>
                <w:rFonts w:hint="eastAsia" w:asciiTheme="minorEastAsia" w:hAnsi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cstheme="minorEastAsia"/>
                <w:b/>
                <w:bCs/>
              </w:rPr>
              <w:t>四、科研成果奖</w:t>
            </w:r>
          </w:p>
        </w:tc>
      </w:tr>
      <w:tr w14:paraId="5F64466C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2" w:hRule="atLeast"/>
        </w:trPr>
        <w:tc>
          <w:tcPr>
            <w:tcW w:w="694" w:type="dxa"/>
            <w:tcBorders>
              <w:tl2br w:val="nil"/>
              <w:tr2bl w:val="nil"/>
            </w:tcBorders>
            <w:vAlign w:val="center"/>
          </w:tcPr>
          <w:p w14:paraId="7886A986">
            <w:pPr>
              <w:widowControl/>
              <w:overflowPunct w:val="0"/>
              <w:jc w:val="center"/>
              <w:rPr>
                <w:rFonts w:hint="eastAsia" w:asciiTheme="minorEastAsia" w:hAnsiTheme="minorEastAsia" w:cstheme="minorEastAsia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</w:rPr>
              <w:t>类别</w:t>
            </w:r>
          </w:p>
        </w:tc>
        <w:tc>
          <w:tcPr>
            <w:tcW w:w="701" w:type="dxa"/>
            <w:tcBorders>
              <w:tl2br w:val="nil"/>
              <w:tr2bl w:val="nil"/>
            </w:tcBorders>
            <w:vAlign w:val="center"/>
          </w:tcPr>
          <w:p w14:paraId="784E1572">
            <w:pPr>
              <w:overflowPunct w:val="0"/>
              <w:jc w:val="center"/>
              <w:rPr>
                <w:rFonts w:hint="eastAsia" w:asciiTheme="minorEastAsia" w:hAnsi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cstheme="minorEastAsia"/>
                <w:b/>
                <w:bCs/>
              </w:rPr>
              <w:t>序号</w:t>
            </w:r>
          </w:p>
        </w:tc>
        <w:tc>
          <w:tcPr>
            <w:tcW w:w="1281" w:type="dxa"/>
            <w:tcBorders>
              <w:tl2br w:val="nil"/>
              <w:tr2bl w:val="nil"/>
            </w:tcBorders>
            <w:vAlign w:val="center"/>
          </w:tcPr>
          <w:p w14:paraId="2DFC4A42">
            <w:pPr>
              <w:overflowPunct w:val="0"/>
              <w:jc w:val="center"/>
              <w:rPr>
                <w:rFonts w:hint="eastAsia" w:asciiTheme="minorEastAsia" w:hAnsi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cstheme="minorEastAsia"/>
                <w:b/>
                <w:bCs/>
              </w:rPr>
              <w:t>奖励等级</w:t>
            </w:r>
          </w:p>
        </w:tc>
        <w:tc>
          <w:tcPr>
            <w:tcW w:w="1814" w:type="dxa"/>
            <w:tcBorders>
              <w:tl2br w:val="nil"/>
              <w:tr2bl w:val="nil"/>
            </w:tcBorders>
            <w:vAlign w:val="center"/>
          </w:tcPr>
          <w:p w14:paraId="2DD138F8">
            <w:pPr>
              <w:overflowPunct w:val="0"/>
              <w:jc w:val="center"/>
              <w:rPr>
                <w:rFonts w:hint="eastAsia" w:asciiTheme="minorEastAsia" w:hAnsi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cstheme="minorEastAsia"/>
                <w:b/>
                <w:bCs/>
              </w:rPr>
              <w:t>获奖成果名称</w:t>
            </w:r>
          </w:p>
        </w:tc>
        <w:tc>
          <w:tcPr>
            <w:tcW w:w="1200" w:type="dxa"/>
            <w:tcBorders>
              <w:tl2br w:val="nil"/>
              <w:tr2bl w:val="nil"/>
            </w:tcBorders>
            <w:vAlign w:val="center"/>
          </w:tcPr>
          <w:p w14:paraId="1F7246B1">
            <w:pPr>
              <w:overflowPunct w:val="0"/>
              <w:jc w:val="center"/>
              <w:rPr>
                <w:rFonts w:hint="eastAsia" w:asciiTheme="minorEastAsia" w:hAnsi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cstheme="minorEastAsia"/>
                <w:b/>
                <w:bCs/>
              </w:rPr>
              <w:t>获奖</w:t>
            </w:r>
          </w:p>
          <w:p w14:paraId="0933A703">
            <w:pPr>
              <w:overflowPunct w:val="0"/>
              <w:jc w:val="center"/>
              <w:rPr>
                <w:rFonts w:hint="eastAsia" w:asciiTheme="minorEastAsia" w:hAnsi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cstheme="minorEastAsia"/>
                <w:b/>
                <w:bCs/>
              </w:rPr>
              <w:t>等级</w:t>
            </w:r>
          </w:p>
        </w:tc>
        <w:tc>
          <w:tcPr>
            <w:tcW w:w="736" w:type="dxa"/>
            <w:tcBorders>
              <w:tl2br w:val="nil"/>
              <w:tr2bl w:val="nil"/>
            </w:tcBorders>
            <w:vAlign w:val="center"/>
          </w:tcPr>
          <w:p w14:paraId="171C53AC">
            <w:pPr>
              <w:overflowPunct w:val="0"/>
              <w:jc w:val="center"/>
              <w:rPr>
                <w:rFonts w:hint="eastAsia" w:asciiTheme="minorEastAsia" w:hAnsi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cstheme="minorEastAsia"/>
                <w:b/>
                <w:bCs/>
              </w:rPr>
              <w:t>奖励名称</w:t>
            </w:r>
          </w:p>
        </w:tc>
        <w:tc>
          <w:tcPr>
            <w:tcW w:w="1105" w:type="dxa"/>
            <w:tcBorders>
              <w:tl2br w:val="nil"/>
              <w:tr2bl w:val="nil"/>
            </w:tcBorders>
            <w:vAlign w:val="center"/>
          </w:tcPr>
          <w:p w14:paraId="7A030C59">
            <w:pPr>
              <w:overflowPunct w:val="0"/>
              <w:jc w:val="center"/>
              <w:rPr>
                <w:rFonts w:hint="eastAsia" w:asciiTheme="minorEastAsia" w:hAnsi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cstheme="minorEastAsia"/>
                <w:b/>
                <w:bCs/>
              </w:rPr>
              <w:t>获奖</w:t>
            </w:r>
          </w:p>
          <w:p w14:paraId="5798FFEE">
            <w:pPr>
              <w:overflowPunct w:val="0"/>
              <w:jc w:val="center"/>
              <w:rPr>
                <w:rFonts w:hint="eastAsia" w:asciiTheme="minorEastAsia" w:hAnsi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cstheme="minorEastAsia"/>
                <w:b/>
                <w:bCs/>
              </w:rPr>
              <w:t>年月</w:t>
            </w:r>
          </w:p>
        </w:tc>
        <w:tc>
          <w:tcPr>
            <w:tcW w:w="1104" w:type="dxa"/>
            <w:tcBorders>
              <w:tl2br w:val="nil"/>
              <w:tr2bl w:val="nil"/>
            </w:tcBorders>
            <w:vAlign w:val="center"/>
          </w:tcPr>
          <w:p w14:paraId="0B0EDE53">
            <w:pPr>
              <w:overflowPunct w:val="0"/>
              <w:jc w:val="center"/>
              <w:rPr>
                <w:rFonts w:hint="eastAsia" w:asciiTheme="minorEastAsia" w:hAnsi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cstheme="minorEastAsia"/>
                <w:b/>
                <w:bCs/>
              </w:rPr>
              <w:t>第几</w:t>
            </w:r>
          </w:p>
          <w:p w14:paraId="5C30E01D">
            <w:pPr>
              <w:overflowPunct w:val="0"/>
              <w:jc w:val="center"/>
              <w:rPr>
                <w:rFonts w:hint="eastAsia" w:asciiTheme="minorEastAsia" w:hAnsi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cstheme="minorEastAsia"/>
                <w:b/>
                <w:bCs/>
              </w:rPr>
              <w:t>完成人</w:t>
            </w:r>
          </w:p>
        </w:tc>
        <w:tc>
          <w:tcPr>
            <w:tcW w:w="750" w:type="dxa"/>
            <w:tcBorders>
              <w:tl2br w:val="nil"/>
              <w:tr2bl w:val="nil"/>
            </w:tcBorders>
            <w:vAlign w:val="center"/>
          </w:tcPr>
          <w:p w14:paraId="79E571C2">
            <w:pPr>
              <w:overflowPunct w:val="0"/>
              <w:jc w:val="center"/>
              <w:rPr>
                <w:rFonts w:hint="eastAsia" w:asciiTheme="minorEastAsia" w:hAnsi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cstheme="minorEastAsia"/>
                <w:b/>
                <w:bCs/>
              </w:rPr>
              <w:t>备注</w:t>
            </w:r>
          </w:p>
        </w:tc>
        <w:tc>
          <w:tcPr>
            <w:tcW w:w="648" w:type="dxa"/>
            <w:tcBorders>
              <w:tl2br w:val="nil"/>
              <w:tr2bl w:val="nil"/>
            </w:tcBorders>
            <w:vAlign w:val="center"/>
          </w:tcPr>
          <w:p w14:paraId="14A38858">
            <w:pPr>
              <w:overflowPunct w:val="0"/>
              <w:jc w:val="center"/>
              <w:rPr>
                <w:rFonts w:hint="eastAsia" w:asciiTheme="minorEastAsia" w:hAnsi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cstheme="minorEastAsia"/>
                <w:b/>
                <w:bCs/>
              </w:rPr>
              <w:t>得分</w:t>
            </w:r>
          </w:p>
        </w:tc>
      </w:tr>
      <w:tr w14:paraId="25136CF1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3" w:hRule="atLeast"/>
        </w:trPr>
        <w:tc>
          <w:tcPr>
            <w:tcW w:w="694" w:type="dxa"/>
            <w:vMerge w:val="restart"/>
            <w:tcBorders>
              <w:tl2br w:val="nil"/>
              <w:tr2bl w:val="nil"/>
            </w:tcBorders>
            <w:vAlign w:val="center"/>
          </w:tcPr>
          <w:p w14:paraId="729DADCB">
            <w:pPr>
              <w:widowControl/>
              <w:overflowPunct w:val="0"/>
              <w:jc w:val="center"/>
              <w:rPr>
                <w:rFonts w:hint="eastAsia" w:asciiTheme="minorEastAsia" w:hAnsiTheme="minorEastAsia" w:cstheme="minorEastAsia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</w:rPr>
              <w:t>可计分</w:t>
            </w:r>
          </w:p>
        </w:tc>
        <w:tc>
          <w:tcPr>
            <w:tcW w:w="701" w:type="dxa"/>
            <w:tcBorders>
              <w:tl2br w:val="nil"/>
              <w:tr2bl w:val="nil"/>
            </w:tcBorders>
            <w:vAlign w:val="center"/>
          </w:tcPr>
          <w:p w14:paraId="507BBE2D">
            <w:pPr>
              <w:overflowPunct w:val="0"/>
              <w:jc w:val="center"/>
              <w:rPr>
                <w:rFonts w:hint="eastAsia" w:asciiTheme="minorEastAsia" w:hAnsiTheme="minorEastAsia" w:cstheme="minorEastAsia"/>
              </w:rPr>
            </w:pPr>
          </w:p>
        </w:tc>
        <w:tc>
          <w:tcPr>
            <w:tcW w:w="1281" w:type="dxa"/>
            <w:tcBorders>
              <w:tl2br w:val="nil"/>
              <w:tr2bl w:val="nil"/>
            </w:tcBorders>
            <w:vAlign w:val="center"/>
          </w:tcPr>
          <w:p w14:paraId="04E65E52">
            <w:pPr>
              <w:overflowPunct w:val="0"/>
              <w:jc w:val="center"/>
              <w:rPr>
                <w:rFonts w:hint="eastAsia" w:asciiTheme="minorEastAsia" w:hAnsiTheme="minorEastAsia" w:cstheme="minorEastAsia"/>
              </w:rPr>
            </w:pPr>
          </w:p>
        </w:tc>
        <w:tc>
          <w:tcPr>
            <w:tcW w:w="1814" w:type="dxa"/>
            <w:tcBorders>
              <w:tl2br w:val="nil"/>
              <w:tr2bl w:val="nil"/>
            </w:tcBorders>
            <w:vAlign w:val="center"/>
          </w:tcPr>
          <w:p w14:paraId="3246A812">
            <w:pPr>
              <w:overflowPunct w:val="0"/>
              <w:jc w:val="center"/>
              <w:rPr>
                <w:rFonts w:hint="eastAsia" w:asciiTheme="minorEastAsia" w:hAnsiTheme="minorEastAsia" w:cstheme="minorEastAsia"/>
              </w:rPr>
            </w:pPr>
          </w:p>
        </w:tc>
        <w:tc>
          <w:tcPr>
            <w:tcW w:w="1200" w:type="dxa"/>
            <w:tcBorders>
              <w:tl2br w:val="nil"/>
              <w:tr2bl w:val="nil"/>
            </w:tcBorders>
            <w:vAlign w:val="center"/>
          </w:tcPr>
          <w:p w14:paraId="0915EF59">
            <w:pPr>
              <w:overflowPunct w:val="0"/>
              <w:jc w:val="center"/>
              <w:rPr>
                <w:rFonts w:hint="eastAsia" w:asciiTheme="minorEastAsia" w:hAnsiTheme="minorEastAsia" w:cstheme="minorEastAsia"/>
              </w:rPr>
            </w:pPr>
          </w:p>
        </w:tc>
        <w:tc>
          <w:tcPr>
            <w:tcW w:w="736" w:type="dxa"/>
            <w:tcBorders>
              <w:tl2br w:val="nil"/>
              <w:tr2bl w:val="nil"/>
            </w:tcBorders>
            <w:vAlign w:val="center"/>
          </w:tcPr>
          <w:p w14:paraId="74DF3208">
            <w:pPr>
              <w:overflowPunct w:val="0"/>
              <w:jc w:val="center"/>
              <w:rPr>
                <w:rFonts w:hint="eastAsia" w:asciiTheme="minorEastAsia" w:hAnsiTheme="minorEastAsia" w:cstheme="minorEastAsia"/>
              </w:rPr>
            </w:pPr>
          </w:p>
        </w:tc>
        <w:tc>
          <w:tcPr>
            <w:tcW w:w="1105" w:type="dxa"/>
            <w:tcBorders>
              <w:tl2br w:val="nil"/>
              <w:tr2bl w:val="nil"/>
            </w:tcBorders>
            <w:vAlign w:val="center"/>
          </w:tcPr>
          <w:p w14:paraId="3D85FDE0">
            <w:pPr>
              <w:overflowPunct w:val="0"/>
              <w:jc w:val="center"/>
              <w:rPr>
                <w:rFonts w:hint="eastAsia" w:asciiTheme="minorEastAsia" w:hAnsiTheme="minorEastAsia" w:cstheme="minorEastAsia"/>
              </w:rPr>
            </w:pPr>
          </w:p>
        </w:tc>
        <w:tc>
          <w:tcPr>
            <w:tcW w:w="1104" w:type="dxa"/>
            <w:tcBorders>
              <w:tl2br w:val="nil"/>
              <w:tr2bl w:val="nil"/>
            </w:tcBorders>
            <w:vAlign w:val="center"/>
          </w:tcPr>
          <w:p w14:paraId="6E024B35">
            <w:pPr>
              <w:overflowPunct w:val="0"/>
              <w:jc w:val="center"/>
              <w:rPr>
                <w:rFonts w:hint="eastAsia" w:asciiTheme="minorEastAsia" w:hAnsiTheme="minorEastAsia" w:cstheme="minorEastAsia"/>
              </w:rPr>
            </w:pPr>
          </w:p>
        </w:tc>
        <w:tc>
          <w:tcPr>
            <w:tcW w:w="750" w:type="dxa"/>
            <w:tcBorders>
              <w:tl2br w:val="nil"/>
              <w:tr2bl w:val="nil"/>
            </w:tcBorders>
            <w:vAlign w:val="center"/>
          </w:tcPr>
          <w:p w14:paraId="48F4844C">
            <w:pPr>
              <w:overflowPunct w:val="0"/>
              <w:jc w:val="center"/>
              <w:rPr>
                <w:rFonts w:hint="eastAsia" w:asciiTheme="minorEastAsia" w:hAnsiTheme="minorEastAsia" w:cstheme="minorEastAsia"/>
              </w:rPr>
            </w:pPr>
          </w:p>
        </w:tc>
        <w:tc>
          <w:tcPr>
            <w:tcW w:w="648" w:type="dxa"/>
            <w:tcBorders>
              <w:tl2br w:val="nil"/>
              <w:tr2bl w:val="nil"/>
            </w:tcBorders>
            <w:vAlign w:val="center"/>
          </w:tcPr>
          <w:p w14:paraId="749C5C47">
            <w:pPr>
              <w:overflowPunct w:val="0"/>
              <w:jc w:val="center"/>
              <w:rPr>
                <w:rFonts w:hint="eastAsia" w:asciiTheme="minorEastAsia" w:hAnsiTheme="minorEastAsia" w:cstheme="minorEastAsia"/>
              </w:rPr>
            </w:pPr>
          </w:p>
        </w:tc>
      </w:tr>
      <w:tr w14:paraId="538F705B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</w:trPr>
        <w:tc>
          <w:tcPr>
            <w:tcW w:w="694" w:type="dxa"/>
            <w:vMerge w:val="continue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20AB31A0">
            <w:pPr>
              <w:overflowPunct w:val="0"/>
              <w:jc w:val="center"/>
              <w:rPr>
                <w:rFonts w:hint="eastAsia" w:asciiTheme="minorEastAsia" w:hAnsiTheme="minorEastAsia" w:cstheme="minorEastAsia"/>
              </w:rPr>
            </w:pPr>
          </w:p>
        </w:tc>
        <w:tc>
          <w:tcPr>
            <w:tcW w:w="701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3801D0A6">
            <w:pPr>
              <w:overflowPunct w:val="0"/>
              <w:jc w:val="center"/>
              <w:rPr>
                <w:rFonts w:hint="eastAsia" w:asciiTheme="minorEastAsia" w:hAnsiTheme="minorEastAsia" w:cstheme="minorEastAsia"/>
              </w:rPr>
            </w:pPr>
          </w:p>
        </w:tc>
        <w:tc>
          <w:tcPr>
            <w:tcW w:w="1281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2C76D781">
            <w:pPr>
              <w:overflowPunct w:val="0"/>
              <w:jc w:val="center"/>
              <w:rPr>
                <w:rFonts w:hint="eastAsia" w:asciiTheme="minorEastAsia" w:hAnsiTheme="minorEastAsia" w:cstheme="minorEastAsia"/>
              </w:rPr>
            </w:pPr>
          </w:p>
        </w:tc>
        <w:tc>
          <w:tcPr>
            <w:tcW w:w="1814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1DCCC4F5">
            <w:pPr>
              <w:overflowPunct w:val="0"/>
              <w:jc w:val="center"/>
              <w:rPr>
                <w:rFonts w:hint="eastAsia" w:asciiTheme="minorEastAsia" w:hAnsiTheme="minorEastAsia" w:cstheme="minorEastAsia"/>
              </w:rPr>
            </w:pPr>
          </w:p>
        </w:tc>
        <w:tc>
          <w:tcPr>
            <w:tcW w:w="1200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3F443AF1">
            <w:pPr>
              <w:overflowPunct w:val="0"/>
              <w:jc w:val="center"/>
              <w:rPr>
                <w:rFonts w:hint="eastAsia" w:asciiTheme="minorEastAsia" w:hAnsiTheme="minorEastAsia" w:cstheme="minorEastAsia"/>
              </w:rPr>
            </w:pPr>
          </w:p>
        </w:tc>
        <w:tc>
          <w:tcPr>
            <w:tcW w:w="736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3E814B6A">
            <w:pPr>
              <w:overflowPunct w:val="0"/>
              <w:jc w:val="center"/>
              <w:rPr>
                <w:rFonts w:hint="eastAsia" w:asciiTheme="minorEastAsia" w:hAnsiTheme="minorEastAsia" w:cstheme="minorEastAsia"/>
              </w:rPr>
            </w:pPr>
          </w:p>
        </w:tc>
        <w:tc>
          <w:tcPr>
            <w:tcW w:w="1105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77FC14E4">
            <w:pPr>
              <w:overflowPunct w:val="0"/>
              <w:jc w:val="center"/>
              <w:rPr>
                <w:rFonts w:hint="eastAsia" w:asciiTheme="minorEastAsia" w:hAnsiTheme="minorEastAsia" w:cstheme="minorEastAsia"/>
              </w:rPr>
            </w:pPr>
          </w:p>
        </w:tc>
        <w:tc>
          <w:tcPr>
            <w:tcW w:w="1104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46E3BDE9">
            <w:pPr>
              <w:overflowPunct w:val="0"/>
              <w:jc w:val="center"/>
              <w:rPr>
                <w:rFonts w:hint="eastAsia" w:asciiTheme="minorEastAsia" w:hAnsiTheme="minorEastAsia" w:cstheme="minorEastAsia"/>
              </w:rPr>
            </w:pPr>
          </w:p>
        </w:tc>
        <w:tc>
          <w:tcPr>
            <w:tcW w:w="750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344E71EC">
            <w:pPr>
              <w:overflowPunct w:val="0"/>
              <w:jc w:val="center"/>
              <w:rPr>
                <w:rFonts w:hint="eastAsia" w:asciiTheme="minorEastAsia" w:hAnsiTheme="minorEastAsia" w:cstheme="minorEastAsia"/>
              </w:rPr>
            </w:pPr>
          </w:p>
        </w:tc>
        <w:tc>
          <w:tcPr>
            <w:tcW w:w="648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260543DD">
            <w:pPr>
              <w:overflowPunct w:val="0"/>
              <w:jc w:val="center"/>
              <w:rPr>
                <w:rFonts w:hint="eastAsia" w:asciiTheme="minorEastAsia" w:hAnsiTheme="minorEastAsia" w:cstheme="minorEastAsia"/>
              </w:rPr>
            </w:pPr>
          </w:p>
        </w:tc>
      </w:tr>
      <w:tr w14:paraId="6371B7B8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</w:trPr>
        <w:tc>
          <w:tcPr>
            <w:tcW w:w="694" w:type="dxa"/>
            <w:tcBorders>
              <w:top w:val="single" w:color="000000" w:sz="12" w:space="0"/>
            </w:tcBorders>
            <w:vAlign w:val="center"/>
          </w:tcPr>
          <w:p w14:paraId="4543D397">
            <w:pPr>
              <w:widowControl/>
              <w:overflowPunct w:val="0"/>
              <w:jc w:val="center"/>
              <w:rPr>
                <w:rFonts w:hint="eastAsia" w:asciiTheme="minorEastAsia" w:hAnsiTheme="minorEastAsia" w:cstheme="minorEastAsia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</w:rPr>
              <w:t>不可计分</w:t>
            </w:r>
          </w:p>
        </w:tc>
        <w:tc>
          <w:tcPr>
            <w:tcW w:w="701" w:type="dxa"/>
            <w:tcBorders>
              <w:top w:val="single" w:color="000000" w:sz="12" w:space="0"/>
            </w:tcBorders>
          </w:tcPr>
          <w:p w14:paraId="5886BD65">
            <w:pPr>
              <w:overflowPunct w:val="0"/>
              <w:jc w:val="center"/>
              <w:rPr>
                <w:rFonts w:hint="eastAsia" w:asciiTheme="minorEastAsia" w:hAnsiTheme="minorEastAsia" w:cstheme="minorEastAsia"/>
              </w:rPr>
            </w:pPr>
          </w:p>
        </w:tc>
        <w:tc>
          <w:tcPr>
            <w:tcW w:w="1281" w:type="dxa"/>
            <w:tcBorders>
              <w:top w:val="single" w:color="000000" w:sz="12" w:space="0"/>
            </w:tcBorders>
          </w:tcPr>
          <w:p w14:paraId="7645FAD7">
            <w:pPr>
              <w:overflowPunct w:val="0"/>
              <w:jc w:val="center"/>
              <w:rPr>
                <w:rFonts w:hint="eastAsia" w:asciiTheme="minorEastAsia" w:hAnsiTheme="minorEastAsia" w:cstheme="minorEastAsia"/>
              </w:rPr>
            </w:pPr>
          </w:p>
        </w:tc>
        <w:tc>
          <w:tcPr>
            <w:tcW w:w="1814" w:type="dxa"/>
            <w:tcBorders>
              <w:top w:val="single" w:color="000000" w:sz="12" w:space="0"/>
            </w:tcBorders>
          </w:tcPr>
          <w:p w14:paraId="0DA8D120">
            <w:pPr>
              <w:overflowPunct w:val="0"/>
              <w:jc w:val="center"/>
              <w:rPr>
                <w:rFonts w:hint="eastAsia" w:asciiTheme="minorEastAsia" w:hAnsiTheme="minorEastAsia" w:cstheme="minorEastAsia"/>
              </w:rPr>
            </w:pPr>
          </w:p>
        </w:tc>
        <w:tc>
          <w:tcPr>
            <w:tcW w:w="1200" w:type="dxa"/>
            <w:tcBorders>
              <w:top w:val="single" w:color="000000" w:sz="12" w:space="0"/>
            </w:tcBorders>
          </w:tcPr>
          <w:p w14:paraId="263506D7">
            <w:pPr>
              <w:overflowPunct w:val="0"/>
              <w:jc w:val="center"/>
              <w:rPr>
                <w:rFonts w:hint="eastAsia" w:asciiTheme="minorEastAsia" w:hAnsiTheme="minorEastAsia" w:cstheme="minorEastAsia"/>
              </w:rPr>
            </w:pPr>
          </w:p>
        </w:tc>
        <w:tc>
          <w:tcPr>
            <w:tcW w:w="736" w:type="dxa"/>
            <w:tcBorders>
              <w:top w:val="single" w:color="000000" w:sz="12" w:space="0"/>
            </w:tcBorders>
          </w:tcPr>
          <w:p w14:paraId="3000A19A">
            <w:pPr>
              <w:overflowPunct w:val="0"/>
              <w:jc w:val="center"/>
              <w:rPr>
                <w:rFonts w:hint="eastAsia" w:asciiTheme="minorEastAsia" w:hAnsiTheme="minorEastAsia" w:cstheme="minorEastAsia"/>
              </w:rPr>
            </w:pPr>
          </w:p>
        </w:tc>
        <w:tc>
          <w:tcPr>
            <w:tcW w:w="1105" w:type="dxa"/>
            <w:tcBorders>
              <w:top w:val="single" w:color="000000" w:sz="12" w:space="0"/>
            </w:tcBorders>
          </w:tcPr>
          <w:p w14:paraId="0F195ED1">
            <w:pPr>
              <w:overflowPunct w:val="0"/>
              <w:jc w:val="center"/>
              <w:rPr>
                <w:rFonts w:hint="eastAsia" w:asciiTheme="minorEastAsia" w:hAnsiTheme="minorEastAsia" w:cstheme="minorEastAsia"/>
              </w:rPr>
            </w:pPr>
          </w:p>
        </w:tc>
        <w:tc>
          <w:tcPr>
            <w:tcW w:w="1104" w:type="dxa"/>
            <w:tcBorders>
              <w:top w:val="single" w:color="000000" w:sz="12" w:space="0"/>
            </w:tcBorders>
          </w:tcPr>
          <w:p w14:paraId="17C7C036">
            <w:pPr>
              <w:overflowPunct w:val="0"/>
              <w:jc w:val="center"/>
              <w:rPr>
                <w:rFonts w:hint="eastAsia" w:asciiTheme="minorEastAsia" w:hAnsiTheme="minorEastAsia" w:cstheme="minorEastAsia"/>
              </w:rPr>
            </w:pPr>
          </w:p>
        </w:tc>
        <w:tc>
          <w:tcPr>
            <w:tcW w:w="750" w:type="dxa"/>
            <w:tcBorders>
              <w:top w:val="single" w:color="000000" w:sz="12" w:space="0"/>
            </w:tcBorders>
          </w:tcPr>
          <w:p w14:paraId="20F5F239">
            <w:pPr>
              <w:overflowPunct w:val="0"/>
              <w:jc w:val="center"/>
              <w:rPr>
                <w:rFonts w:hint="eastAsia" w:asciiTheme="minorEastAsia" w:hAnsiTheme="minorEastAsia" w:cstheme="minorEastAsia"/>
              </w:rPr>
            </w:pPr>
          </w:p>
        </w:tc>
        <w:tc>
          <w:tcPr>
            <w:tcW w:w="648" w:type="dxa"/>
            <w:tcBorders>
              <w:top w:val="single" w:color="000000" w:sz="12" w:space="0"/>
            </w:tcBorders>
          </w:tcPr>
          <w:p w14:paraId="7E1E5B8B">
            <w:pPr>
              <w:overflowPunct w:val="0"/>
              <w:snapToGrid w:val="0"/>
              <w:jc w:val="center"/>
              <w:rPr>
                <w:rFonts w:hint="eastAsia" w:asciiTheme="minorEastAsia" w:hAnsiTheme="minorEastAsia" w:cstheme="minorEastAsia"/>
              </w:rPr>
            </w:pPr>
          </w:p>
          <w:p w14:paraId="67542749">
            <w:pPr>
              <w:overflowPunct w:val="0"/>
              <w:jc w:val="center"/>
              <w:rPr>
                <w:rFonts w:hint="eastAsia" w:asciiTheme="minorEastAsia" w:hAnsiTheme="minorEastAsia" w:cstheme="minorEastAsia"/>
              </w:rPr>
            </w:pPr>
          </w:p>
        </w:tc>
      </w:tr>
    </w:tbl>
    <w:p w14:paraId="5E6DC84A">
      <w:pPr>
        <w:overflowPunct w:val="0"/>
        <w:spacing w:before="156" w:beforeLines="50"/>
        <w:ind w:firstLine="420" w:firstLineChars="200"/>
        <w:rPr>
          <w:rFonts w:hint="eastAsia" w:asciiTheme="minorEastAsia" w:hAnsiTheme="minorEastAsia" w:cstheme="minorEastAsia"/>
        </w:rPr>
      </w:pPr>
      <w:r>
        <w:rPr>
          <w:rFonts w:hint="eastAsia" w:asciiTheme="minorEastAsia" w:hAnsiTheme="minorEastAsia" w:cstheme="minorEastAsia"/>
        </w:rPr>
        <w:t>注：人文社科类参考评审文件附件1-4填写，自然科学类参考附件1-5填写，奖励等级：可计分类按A级-C级填写，不可类分类为D级；获奖等级按特等奖、一等奖、二等奖、三等奖、其他类填写。</w:t>
      </w:r>
    </w:p>
    <w:tbl>
      <w:tblPr>
        <w:tblStyle w:val="7"/>
        <w:tblpPr w:leftFromText="180" w:rightFromText="180" w:vertAnchor="text" w:horzAnchor="page" w:tblpX="1170" w:tblpY="267"/>
        <w:tblOverlap w:val="never"/>
        <w:tblW w:w="10131" w:type="dxa"/>
        <w:tblInd w:w="0" w:type="dxa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62"/>
        <w:gridCol w:w="880"/>
        <w:gridCol w:w="1370"/>
        <w:gridCol w:w="2242"/>
        <w:gridCol w:w="1964"/>
        <w:gridCol w:w="1595"/>
        <w:gridCol w:w="737"/>
        <w:gridCol w:w="681"/>
      </w:tblGrid>
      <w:tr w14:paraId="43ED3ABE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</w:tblPrEx>
        <w:trPr>
          <w:trHeight w:val="429" w:hRule="atLeast"/>
        </w:trPr>
        <w:tc>
          <w:tcPr>
            <w:tcW w:w="10131" w:type="dxa"/>
            <w:gridSpan w:val="8"/>
            <w:tcBorders>
              <w:tl2br w:val="nil"/>
              <w:tr2bl w:val="nil"/>
            </w:tcBorders>
            <w:vAlign w:val="center"/>
          </w:tcPr>
          <w:p w14:paraId="1D1E9BB6">
            <w:pPr>
              <w:widowControl/>
              <w:jc w:val="center"/>
              <w:rPr>
                <w:rFonts w:hint="eastAsia" w:asciiTheme="minorEastAsia" w:hAnsi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cstheme="minorEastAsia"/>
                <w:b/>
                <w:bCs/>
              </w:rPr>
              <w:t>五、应用成果</w:t>
            </w:r>
          </w:p>
        </w:tc>
      </w:tr>
      <w:tr w14:paraId="640BD482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7" w:hRule="atLeast"/>
        </w:trPr>
        <w:tc>
          <w:tcPr>
            <w:tcW w:w="662" w:type="dxa"/>
            <w:tcBorders>
              <w:tl2br w:val="nil"/>
              <w:tr2bl w:val="nil"/>
            </w:tcBorders>
            <w:vAlign w:val="center"/>
          </w:tcPr>
          <w:p w14:paraId="3FA178FD">
            <w:pPr>
              <w:jc w:val="center"/>
              <w:rPr>
                <w:rFonts w:hint="eastAsia" w:asciiTheme="minorEastAsia" w:hAnsiTheme="minorEastAsia" w:cstheme="minorEastAsia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</w:rPr>
              <w:t>类别</w:t>
            </w:r>
          </w:p>
        </w:tc>
        <w:tc>
          <w:tcPr>
            <w:tcW w:w="880" w:type="dxa"/>
            <w:tcBorders>
              <w:tl2br w:val="nil"/>
              <w:tr2bl w:val="nil"/>
            </w:tcBorders>
            <w:vAlign w:val="center"/>
          </w:tcPr>
          <w:p w14:paraId="395BAFAE">
            <w:pPr>
              <w:jc w:val="center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</w:rPr>
              <w:t>序号</w:t>
            </w:r>
          </w:p>
        </w:tc>
        <w:tc>
          <w:tcPr>
            <w:tcW w:w="1370" w:type="dxa"/>
            <w:tcBorders>
              <w:tl2br w:val="nil"/>
              <w:tr2bl w:val="nil"/>
            </w:tcBorders>
            <w:vAlign w:val="center"/>
          </w:tcPr>
          <w:p w14:paraId="28437E1A">
            <w:pPr>
              <w:jc w:val="center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成果等级</w:t>
            </w:r>
          </w:p>
        </w:tc>
        <w:tc>
          <w:tcPr>
            <w:tcW w:w="2242" w:type="dxa"/>
            <w:tcBorders>
              <w:tl2br w:val="nil"/>
              <w:tr2bl w:val="nil"/>
            </w:tcBorders>
            <w:vAlign w:val="center"/>
          </w:tcPr>
          <w:p w14:paraId="4448C5BE">
            <w:pPr>
              <w:jc w:val="center"/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成果名称</w:t>
            </w:r>
          </w:p>
        </w:tc>
        <w:tc>
          <w:tcPr>
            <w:tcW w:w="1964" w:type="dxa"/>
            <w:tcBorders>
              <w:tl2br w:val="nil"/>
              <w:tr2bl w:val="nil"/>
            </w:tcBorders>
            <w:vAlign w:val="center"/>
          </w:tcPr>
          <w:p w14:paraId="1EE8D189">
            <w:pPr>
              <w:widowControl/>
              <w:jc w:val="center"/>
              <w:rPr>
                <w:rFonts w:hint="eastAsia" w:asciiTheme="minorEastAsia" w:hAnsi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cstheme="minorEastAsia"/>
                <w:b/>
                <w:bCs/>
              </w:rPr>
              <w:t>采纳部门</w:t>
            </w:r>
          </w:p>
          <w:p w14:paraId="08BC4306">
            <w:pPr>
              <w:widowControl/>
              <w:jc w:val="center"/>
              <w:rPr>
                <w:rFonts w:hint="eastAsia" w:asciiTheme="minorEastAsia" w:hAnsi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cstheme="minorEastAsia"/>
                <w:b/>
                <w:bCs/>
              </w:rPr>
              <w:t>（或领导批示）</w:t>
            </w:r>
          </w:p>
        </w:tc>
        <w:tc>
          <w:tcPr>
            <w:tcW w:w="1595" w:type="dxa"/>
            <w:tcBorders>
              <w:tl2br w:val="nil"/>
              <w:tr2bl w:val="nil"/>
            </w:tcBorders>
            <w:vAlign w:val="center"/>
          </w:tcPr>
          <w:p w14:paraId="18547580">
            <w:pPr>
              <w:widowControl/>
              <w:jc w:val="center"/>
              <w:rPr>
                <w:rFonts w:hint="eastAsia" w:asciiTheme="minorEastAsia" w:hAnsi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采纳</w:t>
            </w:r>
            <w:r>
              <w:rPr>
                <w:rFonts w:hint="eastAsia" w:asciiTheme="minorEastAsia" w:hAnsiTheme="minorEastAsia" w:cstheme="minorEastAsia"/>
                <w:b/>
                <w:bCs/>
              </w:rPr>
              <w:t>年月</w:t>
            </w:r>
          </w:p>
        </w:tc>
        <w:tc>
          <w:tcPr>
            <w:tcW w:w="737" w:type="dxa"/>
            <w:tcBorders>
              <w:tl2br w:val="nil"/>
              <w:tr2bl w:val="nil"/>
            </w:tcBorders>
            <w:vAlign w:val="center"/>
          </w:tcPr>
          <w:p w14:paraId="289017CE">
            <w:pPr>
              <w:widowControl/>
              <w:jc w:val="center"/>
              <w:rPr>
                <w:rFonts w:hint="eastAsia" w:asciiTheme="minorEastAsia" w:hAnsi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备注</w:t>
            </w:r>
          </w:p>
        </w:tc>
        <w:tc>
          <w:tcPr>
            <w:tcW w:w="681" w:type="dxa"/>
            <w:tcBorders>
              <w:tl2br w:val="nil"/>
              <w:tr2bl w:val="nil"/>
            </w:tcBorders>
            <w:vAlign w:val="center"/>
          </w:tcPr>
          <w:p w14:paraId="6C12C2BB">
            <w:pPr>
              <w:widowControl/>
              <w:jc w:val="center"/>
              <w:rPr>
                <w:rFonts w:hint="eastAsia" w:asciiTheme="minorEastAsia" w:hAnsi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cstheme="minorEastAsia"/>
                <w:b/>
                <w:bCs/>
              </w:rPr>
              <w:t>得分</w:t>
            </w:r>
          </w:p>
        </w:tc>
      </w:tr>
      <w:tr w14:paraId="2CFC7DDC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</w:trPr>
        <w:tc>
          <w:tcPr>
            <w:tcW w:w="662" w:type="dxa"/>
            <w:tcBorders>
              <w:bottom w:val="single" w:color="000000" w:sz="12" w:space="0"/>
              <w:tl2br w:val="nil"/>
              <w:tr2bl w:val="nil"/>
            </w:tcBorders>
          </w:tcPr>
          <w:p w14:paraId="40D8ADCC">
            <w:pPr>
              <w:jc w:val="center"/>
              <w:rPr>
                <w:rFonts w:hint="eastAsia" w:asciiTheme="minorEastAsia" w:hAnsi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cstheme="minorEastAsia"/>
                <w:b/>
                <w:bCs/>
              </w:rPr>
              <w:t>可计分</w:t>
            </w:r>
          </w:p>
        </w:tc>
        <w:tc>
          <w:tcPr>
            <w:tcW w:w="880" w:type="dxa"/>
            <w:tcBorders>
              <w:bottom w:val="single" w:color="000000" w:sz="12" w:space="0"/>
              <w:tl2br w:val="nil"/>
              <w:tr2bl w:val="nil"/>
            </w:tcBorders>
          </w:tcPr>
          <w:p w14:paraId="34C10068">
            <w:pPr>
              <w:jc w:val="center"/>
              <w:rPr>
                <w:rFonts w:hint="eastAsia" w:asciiTheme="minorEastAsia" w:hAnsiTheme="minorEastAsia" w:cstheme="minorEastAsia"/>
              </w:rPr>
            </w:pPr>
          </w:p>
        </w:tc>
        <w:tc>
          <w:tcPr>
            <w:tcW w:w="1370" w:type="dxa"/>
            <w:tcBorders>
              <w:bottom w:val="single" w:color="000000" w:sz="12" w:space="0"/>
              <w:tl2br w:val="nil"/>
              <w:tr2bl w:val="nil"/>
            </w:tcBorders>
          </w:tcPr>
          <w:p w14:paraId="6A2E6031">
            <w:pPr>
              <w:widowControl/>
              <w:jc w:val="center"/>
              <w:rPr>
                <w:rFonts w:hint="eastAsia" w:asciiTheme="minorEastAsia" w:hAnsiTheme="minorEastAsia" w:cstheme="minorEastAsia"/>
              </w:rPr>
            </w:pPr>
          </w:p>
        </w:tc>
        <w:tc>
          <w:tcPr>
            <w:tcW w:w="2242" w:type="dxa"/>
            <w:tcBorders>
              <w:bottom w:val="single" w:color="000000" w:sz="12" w:space="0"/>
              <w:tl2br w:val="nil"/>
              <w:tr2bl w:val="nil"/>
            </w:tcBorders>
          </w:tcPr>
          <w:p w14:paraId="624648C8">
            <w:pPr>
              <w:widowControl/>
              <w:jc w:val="center"/>
              <w:rPr>
                <w:rFonts w:hint="eastAsia" w:asciiTheme="minorEastAsia" w:hAnsiTheme="minorEastAsia" w:cstheme="minorEastAsia"/>
              </w:rPr>
            </w:pPr>
          </w:p>
        </w:tc>
        <w:tc>
          <w:tcPr>
            <w:tcW w:w="1964" w:type="dxa"/>
            <w:tcBorders>
              <w:bottom w:val="single" w:color="000000" w:sz="12" w:space="0"/>
              <w:tl2br w:val="nil"/>
              <w:tr2bl w:val="nil"/>
            </w:tcBorders>
          </w:tcPr>
          <w:p w14:paraId="22731FB2">
            <w:pPr>
              <w:widowControl/>
              <w:jc w:val="center"/>
              <w:rPr>
                <w:rFonts w:hint="eastAsia" w:asciiTheme="minorEastAsia" w:hAnsiTheme="minorEastAsia" w:cstheme="minorEastAsia"/>
              </w:rPr>
            </w:pPr>
          </w:p>
        </w:tc>
        <w:tc>
          <w:tcPr>
            <w:tcW w:w="1595" w:type="dxa"/>
            <w:tcBorders>
              <w:bottom w:val="single" w:color="000000" w:sz="12" w:space="0"/>
              <w:tl2br w:val="nil"/>
              <w:tr2bl w:val="nil"/>
            </w:tcBorders>
          </w:tcPr>
          <w:p w14:paraId="5CEF4EAD">
            <w:pPr>
              <w:widowControl/>
              <w:jc w:val="center"/>
              <w:rPr>
                <w:rFonts w:hint="eastAsia" w:asciiTheme="minorEastAsia" w:hAnsiTheme="minorEastAsia" w:cstheme="minorEastAsia"/>
              </w:rPr>
            </w:pPr>
          </w:p>
        </w:tc>
        <w:tc>
          <w:tcPr>
            <w:tcW w:w="737" w:type="dxa"/>
            <w:tcBorders>
              <w:bottom w:val="single" w:color="000000" w:sz="12" w:space="0"/>
              <w:tl2br w:val="nil"/>
              <w:tr2bl w:val="nil"/>
            </w:tcBorders>
          </w:tcPr>
          <w:p w14:paraId="6AFF71F9">
            <w:pPr>
              <w:widowControl/>
              <w:jc w:val="center"/>
              <w:rPr>
                <w:rFonts w:hint="eastAsia" w:asciiTheme="minorEastAsia" w:hAnsiTheme="minorEastAsia" w:cstheme="minorEastAsia"/>
              </w:rPr>
            </w:pPr>
          </w:p>
        </w:tc>
        <w:tc>
          <w:tcPr>
            <w:tcW w:w="681" w:type="dxa"/>
            <w:tcBorders>
              <w:bottom w:val="single" w:color="000000" w:sz="12" w:space="0"/>
              <w:tl2br w:val="nil"/>
              <w:tr2bl w:val="nil"/>
            </w:tcBorders>
          </w:tcPr>
          <w:p w14:paraId="1940CC54">
            <w:pPr>
              <w:widowControl/>
              <w:jc w:val="center"/>
              <w:rPr>
                <w:rFonts w:hint="eastAsia" w:asciiTheme="minorEastAsia" w:hAnsiTheme="minorEastAsia" w:cstheme="minorEastAsia"/>
              </w:rPr>
            </w:pPr>
          </w:p>
        </w:tc>
      </w:tr>
      <w:tr w14:paraId="26D5DC93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" w:hRule="atLeast"/>
        </w:trPr>
        <w:tc>
          <w:tcPr>
            <w:tcW w:w="662" w:type="dxa"/>
            <w:tcBorders>
              <w:top w:val="single" w:color="000000" w:sz="12" w:space="0"/>
            </w:tcBorders>
          </w:tcPr>
          <w:p w14:paraId="48595AA2">
            <w:pPr>
              <w:jc w:val="center"/>
              <w:rPr>
                <w:rFonts w:hint="eastAsia" w:asciiTheme="minorEastAsia" w:hAnsi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cstheme="minorEastAsia"/>
                <w:b/>
                <w:bCs/>
              </w:rPr>
              <w:t>不可计分</w:t>
            </w:r>
          </w:p>
        </w:tc>
        <w:tc>
          <w:tcPr>
            <w:tcW w:w="880" w:type="dxa"/>
            <w:tcBorders>
              <w:top w:val="single" w:color="000000" w:sz="12" w:space="0"/>
            </w:tcBorders>
          </w:tcPr>
          <w:p w14:paraId="0146309A">
            <w:pPr>
              <w:jc w:val="center"/>
              <w:rPr>
                <w:rFonts w:hint="eastAsia" w:asciiTheme="minorEastAsia" w:hAnsiTheme="minorEastAsia" w:cstheme="minorEastAsia"/>
              </w:rPr>
            </w:pPr>
          </w:p>
        </w:tc>
        <w:tc>
          <w:tcPr>
            <w:tcW w:w="1370" w:type="dxa"/>
            <w:tcBorders>
              <w:top w:val="single" w:color="000000" w:sz="12" w:space="0"/>
            </w:tcBorders>
          </w:tcPr>
          <w:p w14:paraId="2C068542">
            <w:pPr>
              <w:widowControl/>
              <w:jc w:val="center"/>
              <w:rPr>
                <w:rFonts w:hint="eastAsia" w:asciiTheme="minorEastAsia" w:hAnsiTheme="minorEastAsia" w:cstheme="minorEastAsia"/>
              </w:rPr>
            </w:pPr>
          </w:p>
        </w:tc>
        <w:tc>
          <w:tcPr>
            <w:tcW w:w="2242" w:type="dxa"/>
            <w:tcBorders>
              <w:top w:val="single" w:color="000000" w:sz="12" w:space="0"/>
            </w:tcBorders>
          </w:tcPr>
          <w:p w14:paraId="192A0B36">
            <w:pPr>
              <w:widowControl/>
              <w:jc w:val="center"/>
              <w:rPr>
                <w:rFonts w:hint="eastAsia" w:asciiTheme="minorEastAsia" w:hAnsiTheme="minorEastAsia" w:cstheme="minorEastAsia"/>
              </w:rPr>
            </w:pPr>
          </w:p>
        </w:tc>
        <w:tc>
          <w:tcPr>
            <w:tcW w:w="1964" w:type="dxa"/>
            <w:tcBorders>
              <w:top w:val="single" w:color="000000" w:sz="12" w:space="0"/>
            </w:tcBorders>
          </w:tcPr>
          <w:p w14:paraId="3BAB7AA4">
            <w:pPr>
              <w:widowControl/>
              <w:jc w:val="center"/>
              <w:rPr>
                <w:rFonts w:hint="eastAsia" w:asciiTheme="minorEastAsia" w:hAnsiTheme="minorEastAsia" w:cstheme="minorEastAsia"/>
              </w:rPr>
            </w:pPr>
          </w:p>
        </w:tc>
        <w:tc>
          <w:tcPr>
            <w:tcW w:w="1595" w:type="dxa"/>
            <w:tcBorders>
              <w:top w:val="single" w:color="000000" w:sz="12" w:space="0"/>
            </w:tcBorders>
          </w:tcPr>
          <w:p w14:paraId="5314BC31">
            <w:pPr>
              <w:widowControl/>
              <w:jc w:val="center"/>
              <w:rPr>
                <w:rFonts w:hint="eastAsia" w:asciiTheme="minorEastAsia" w:hAnsiTheme="minorEastAsia" w:cstheme="minorEastAsia"/>
              </w:rPr>
            </w:pPr>
          </w:p>
        </w:tc>
        <w:tc>
          <w:tcPr>
            <w:tcW w:w="737" w:type="dxa"/>
            <w:tcBorders>
              <w:top w:val="single" w:color="000000" w:sz="12" w:space="0"/>
            </w:tcBorders>
          </w:tcPr>
          <w:p w14:paraId="7121FB6F">
            <w:pPr>
              <w:widowControl/>
              <w:jc w:val="center"/>
              <w:rPr>
                <w:rFonts w:hint="eastAsia" w:asciiTheme="minorEastAsia" w:hAnsiTheme="minorEastAsia" w:cstheme="minorEastAsia"/>
              </w:rPr>
            </w:pPr>
          </w:p>
        </w:tc>
        <w:tc>
          <w:tcPr>
            <w:tcW w:w="681" w:type="dxa"/>
            <w:tcBorders>
              <w:top w:val="single" w:color="000000" w:sz="12" w:space="0"/>
            </w:tcBorders>
          </w:tcPr>
          <w:p w14:paraId="72A3ADB3">
            <w:pPr>
              <w:widowControl/>
              <w:snapToGrid w:val="0"/>
              <w:jc w:val="center"/>
              <w:rPr>
                <w:rFonts w:hint="eastAsia" w:asciiTheme="minorEastAsia" w:hAnsiTheme="minorEastAsia" w:cstheme="minorEastAsia"/>
              </w:rPr>
            </w:pPr>
          </w:p>
          <w:p w14:paraId="384D051A">
            <w:pPr>
              <w:widowControl/>
              <w:jc w:val="center"/>
              <w:rPr>
                <w:rFonts w:hint="eastAsia" w:asciiTheme="minorEastAsia" w:hAnsiTheme="minorEastAsia" w:cstheme="minorEastAsia"/>
              </w:rPr>
            </w:pPr>
          </w:p>
        </w:tc>
      </w:tr>
    </w:tbl>
    <w:p w14:paraId="74D4D419">
      <w:pPr>
        <w:spacing w:before="156" w:beforeLines="50"/>
        <w:ind w:firstLine="420" w:firstLineChars="200"/>
      </w:pPr>
      <w:r>
        <w:rPr>
          <w:rFonts w:hint="eastAsia" w:asciiTheme="minorEastAsia" w:hAnsiTheme="minorEastAsia" w:cstheme="minorEastAsia"/>
        </w:rPr>
        <w:t>注：人文社科类参考评审文件附件1-4填写，自然科学类参考附件1-5填写，成果等级：可计分类别按A-C填写，不可计分类为D级。</w:t>
      </w:r>
      <w:r>
        <w:br w:type="page"/>
      </w:r>
    </w:p>
    <w:p w14:paraId="47652B77">
      <w:pPr>
        <w:widowControl/>
        <w:spacing w:line="600" w:lineRule="auto"/>
        <w:jc w:val="center"/>
        <w:rPr>
          <w:rFonts w:hint="eastAsia" w:cs="方正小标宋简体" w:asciiTheme="majorEastAsia" w:hAnsiTheme="majorEastAsia" w:eastAsiaTheme="majorEastAsia"/>
          <w:b/>
          <w:kern w:val="0"/>
          <w:sz w:val="32"/>
          <w:szCs w:val="32"/>
        </w:rPr>
      </w:pPr>
      <w:r>
        <w:rPr>
          <w:rFonts w:hint="eastAsia" w:cs="方正小标宋简体" w:asciiTheme="majorEastAsia" w:hAnsiTheme="majorEastAsia" w:eastAsiaTheme="majorEastAsia"/>
          <w:b/>
          <w:kern w:val="0"/>
          <w:sz w:val="32"/>
          <w:szCs w:val="32"/>
        </w:rPr>
        <w:t>双师型教师实践应用能力评价计分汇总表</w:t>
      </w:r>
    </w:p>
    <w:tbl>
      <w:tblPr>
        <w:tblStyle w:val="7"/>
        <w:tblW w:w="0" w:type="auto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07"/>
        <w:gridCol w:w="1407"/>
        <w:gridCol w:w="1830"/>
        <w:gridCol w:w="1418"/>
        <w:gridCol w:w="976"/>
        <w:gridCol w:w="1408"/>
        <w:gridCol w:w="1408"/>
      </w:tblGrid>
      <w:tr w14:paraId="54F78D7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407" w:type="dxa"/>
            <w:vAlign w:val="center"/>
          </w:tcPr>
          <w:p w14:paraId="0C416C20">
            <w:pPr>
              <w:widowControl/>
              <w:jc w:val="center"/>
              <w:rPr>
                <w:rFonts w:hint="eastAsia"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姓名</w:t>
            </w:r>
          </w:p>
        </w:tc>
        <w:tc>
          <w:tcPr>
            <w:tcW w:w="1407" w:type="dxa"/>
            <w:vAlign w:val="center"/>
          </w:tcPr>
          <w:p w14:paraId="12ECB3F7">
            <w:pPr>
              <w:widowControl/>
              <w:jc w:val="center"/>
              <w:rPr>
                <w:rFonts w:hint="eastAsia"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实践应用能力分值</w:t>
            </w:r>
          </w:p>
        </w:tc>
        <w:tc>
          <w:tcPr>
            <w:tcW w:w="1830" w:type="dxa"/>
            <w:vAlign w:val="center"/>
          </w:tcPr>
          <w:p w14:paraId="77EC65E3">
            <w:pPr>
              <w:widowControl/>
              <w:jc w:val="center"/>
              <w:rPr>
                <w:rFonts w:hint="eastAsia"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在企事业单位工作分值</w:t>
            </w:r>
          </w:p>
        </w:tc>
        <w:tc>
          <w:tcPr>
            <w:tcW w:w="1418" w:type="dxa"/>
            <w:vAlign w:val="center"/>
          </w:tcPr>
          <w:p w14:paraId="1370764D">
            <w:pPr>
              <w:widowControl/>
              <w:jc w:val="center"/>
              <w:rPr>
                <w:rFonts w:hint="eastAsia"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社会服务效益分值</w:t>
            </w:r>
          </w:p>
        </w:tc>
        <w:tc>
          <w:tcPr>
            <w:tcW w:w="976" w:type="dxa"/>
            <w:vAlign w:val="center"/>
          </w:tcPr>
          <w:p w14:paraId="613AFD3B">
            <w:pPr>
              <w:widowControl/>
              <w:jc w:val="center"/>
              <w:rPr>
                <w:rFonts w:hint="eastAsia" w:cs="宋体" w:asciiTheme="minorEastAsia" w:hAnsiTheme="minorEastAsia"/>
                <w:bCs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Cs w:val="21"/>
              </w:rPr>
              <w:t>个人申报得分</w:t>
            </w:r>
          </w:p>
        </w:tc>
        <w:tc>
          <w:tcPr>
            <w:tcW w:w="1408" w:type="dxa"/>
            <w:vAlign w:val="center"/>
          </w:tcPr>
          <w:p w14:paraId="1FBC438C">
            <w:pPr>
              <w:widowControl/>
              <w:jc w:val="center"/>
              <w:rPr>
                <w:rFonts w:hint="eastAsia" w:cs="宋体" w:asciiTheme="minorEastAsia" w:hAnsiTheme="minorEastAsia"/>
                <w:bCs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Cs w:val="21"/>
              </w:rPr>
              <w:t>二级学院审核得分</w:t>
            </w:r>
          </w:p>
        </w:tc>
        <w:tc>
          <w:tcPr>
            <w:tcW w:w="1408" w:type="dxa"/>
            <w:vAlign w:val="center"/>
          </w:tcPr>
          <w:p w14:paraId="54B92B4D">
            <w:pPr>
              <w:widowControl/>
              <w:jc w:val="center"/>
              <w:rPr>
                <w:rFonts w:hint="eastAsia" w:cs="宋体" w:asciiTheme="minorEastAsia" w:hAnsiTheme="minorEastAsia"/>
                <w:bCs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Cs w:val="21"/>
              </w:rPr>
              <w:t>职能部门审核得分</w:t>
            </w:r>
          </w:p>
        </w:tc>
      </w:tr>
      <w:tr w14:paraId="20D5E77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4" w:hRule="atLeast"/>
          <w:jc w:val="center"/>
        </w:trPr>
        <w:tc>
          <w:tcPr>
            <w:tcW w:w="1407" w:type="dxa"/>
            <w:vAlign w:val="center"/>
          </w:tcPr>
          <w:p w14:paraId="325B37DD">
            <w:pPr>
              <w:widowControl/>
              <w:jc w:val="center"/>
              <w:rPr>
                <w:rFonts w:hint="eastAsia" w:asciiTheme="minorEastAsia" w:hAnsiTheme="minorEastAsia"/>
                <w:szCs w:val="21"/>
              </w:rPr>
            </w:pPr>
          </w:p>
        </w:tc>
        <w:tc>
          <w:tcPr>
            <w:tcW w:w="1407" w:type="dxa"/>
            <w:vAlign w:val="center"/>
          </w:tcPr>
          <w:p w14:paraId="15A67D74">
            <w:pPr>
              <w:widowControl/>
              <w:jc w:val="center"/>
              <w:rPr>
                <w:rFonts w:hint="eastAsia" w:asciiTheme="minorEastAsia" w:hAnsiTheme="minorEastAsia"/>
                <w:szCs w:val="21"/>
              </w:rPr>
            </w:pPr>
          </w:p>
        </w:tc>
        <w:tc>
          <w:tcPr>
            <w:tcW w:w="1830" w:type="dxa"/>
            <w:vAlign w:val="center"/>
          </w:tcPr>
          <w:p w14:paraId="299EF566">
            <w:pPr>
              <w:widowControl/>
              <w:jc w:val="center"/>
              <w:rPr>
                <w:rFonts w:hint="eastAsia" w:asciiTheme="minorEastAsia" w:hAnsiTheme="minorEastAsia"/>
                <w:szCs w:val="21"/>
              </w:rPr>
            </w:pPr>
          </w:p>
        </w:tc>
        <w:tc>
          <w:tcPr>
            <w:tcW w:w="1418" w:type="dxa"/>
            <w:vAlign w:val="center"/>
          </w:tcPr>
          <w:p w14:paraId="688C11C4">
            <w:pPr>
              <w:widowControl/>
              <w:jc w:val="center"/>
              <w:rPr>
                <w:rFonts w:hint="eastAsia" w:asciiTheme="minorEastAsia" w:hAnsiTheme="minorEastAsia"/>
                <w:szCs w:val="21"/>
              </w:rPr>
            </w:pPr>
          </w:p>
        </w:tc>
        <w:tc>
          <w:tcPr>
            <w:tcW w:w="976" w:type="dxa"/>
            <w:vAlign w:val="center"/>
          </w:tcPr>
          <w:p w14:paraId="44E53B81">
            <w:pPr>
              <w:widowControl/>
              <w:jc w:val="center"/>
              <w:rPr>
                <w:rFonts w:hint="eastAsia" w:asciiTheme="minorEastAsia" w:hAnsiTheme="minorEastAsia"/>
                <w:szCs w:val="21"/>
              </w:rPr>
            </w:pPr>
          </w:p>
        </w:tc>
        <w:tc>
          <w:tcPr>
            <w:tcW w:w="1408" w:type="dxa"/>
            <w:vAlign w:val="center"/>
          </w:tcPr>
          <w:p w14:paraId="0BACDBE4">
            <w:pPr>
              <w:widowControl/>
              <w:jc w:val="center"/>
              <w:rPr>
                <w:rFonts w:hint="eastAsia" w:asciiTheme="minorEastAsia" w:hAnsiTheme="minorEastAsia"/>
                <w:szCs w:val="21"/>
              </w:rPr>
            </w:pPr>
          </w:p>
        </w:tc>
        <w:tc>
          <w:tcPr>
            <w:tcW w:w="1408" w:type="dxa"/>
            <w:vAlign w:val="center"/>
          </w:tcPr>
          <w:p w14:paraId="129C5499">
            <w:pPr>
              <w:widowControl/>
              <w:jc w:val="center"/>
              <w:rPr>
                <w:rFonts w:hint="eastAsia" w:asciiTheme="minorEastAsia" w:hAnsiTheme="minorEastAsia"/>
                <w:szCs w:val="21"/>
              </w:rPr>
            </w:pPr>
          </w:p>
        </w:tc>
      </w:tr>
      <w:tr w14:paraId="2D617B8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  <w:jc w:val="center"/>
        </w:trPr>
        <w:tc>
          <w:tcPr>
            <w:tcW w:w="1407" w:type="dxa"/>
            <w:vAlign w:val="center"/>
          </w:tcPr>
          <w:p w14:paraId="169685BF">
            <w:pPr>
              <w:widowControl/>
              <w:jc w:val="center"/>
              <w:rPr>
                <w:rFonts w:hint="eastAsia" w:asciiTheme="minorEastAsia" w:hAnsiTheme="minorEastAsia"/>
                <w:szCs w:val="21"/>
              </w:rPr>
            </w:pPr>
            <w:r>
              <w:rPr>
                <w:rFonts w:asciiTheme="minorEastAsia" w:hAnsiTheme="minorEastAsia"/>
                <w:szCs w:val="21"/>
              </w:rPr>
              <w:t>申报人签名</w:t>
            </w:r>
          </w:p>
        </w:tc>
        <w:tc>
          <w:tcPr>
            <w:tcW w:w="4655" w:type="dxa"/>
            <w:gridSpan w:val="3"/>
            <w:vAlign w:val="center"/>
          </w:tcPr>
          <w:p w14:paraId="5817319C">
            <w:pPr>
              <w:widowControl/>
              <w:jc w:val="center"/>
              <w:rPr>
                <w:rFonts w:hint="eastAsia" w:asciiTheme="minorEastAsia" w:hAnsiTheme="minorEastAsia"/>
                <w:szCs w:val="21"/>
              </w:rPr>
            </w:pPr>
          </w:p>
        </w:tc>
        <w:tc>
          <w:tcPr>
            <w:tcW w:w="976" w:type="dxa"/>
            <w:vAlign w:val="center"/>
          </w:tcPr>
          <w:p w14:paraId="2E683ED8">
            <w:pPr>
              <w:widowControl/>
              <w:jc w:val="center"/>
              <w:rPr>
                <w:rFonts w:hint="eastAsia" w:asciiTheme="minorEastAsia" w:hAnsiTheme="minorEastAsia"/>
                <w:szCs w:val="21"/>
              </w:rPr>
            </w:pPr>
          </w:p>
        </w:tc>
        <w:tc>
          <w:tcPr>
            <w:tcW w:w="1408" w:type="dxa"/>
            <w:vAlign w:val="center"/>
          </w:tcPr>
          <w:p w14:paraId="4F230265">
            <w:pPr>
              <w:widowControl/>
              <w:jc w:val="center"/>
              <w:rPr>
                <w:rFonts w:hint="eastAsia" w:asciiTheme="minorEastAsia" w:hAnsiTheme="minorEastAsia"/>
                <w:szCs w:val="21"/>
              </w:rPr>
            </w:pPr>
          </w:p>
        </w:tc>
        <w:tc>
          <w:tcPr>
            <w:tcW w:w="1408" w:type="dxa"/>
            <w:vAlign w:val="center"/>
          </w:tcPr>
          <w:p w14:paraId="56EEAD36">
            <w:pPr>
              <w:widowControl/>
              <w:jc w:val="center"/>
              <w:rPr>
                <w:rFonts w:hint="eastAsia" w:asciiTheme="minorEastAsia" w:hAnsiTheme="minorEastAsia"/>
                <w:szCs w:val="21"/>
              </w:rPr>
            </w:pPr>
          </w:p>
        </w:tc>
      </w:tr>
    </w:tbl>
    <w:p w14:paraId="71204774">
      <w:pPr>
        <w:spacing w:before="156" w:beforeLines="50"/>
        <w:ind w:firstLine="480" w:firstLineChars="200"/>
      </w:pPr>
      <w:r>
        <w:rPr>
          <w:rFonts w:hint="eastAsia" w:ascii="宋体" w:hAnsi="宋体" w:eastAsia="宋体" w:cs="宋体"/>
          <w:kern w:val="0"/>
          <w:sz w:val="24"/>
          <w:szCs w:val="24"/>
        </w:rPr>
        <w:t>二级单位审核者签名：                     职能部门审核者签名：</w:t>
      </w:r>
    </w:p>
    <w:p w14:paraId="543642AD">
      <w:pPr>
        <w:widowControl/>
        <w:spacing w:line="600" w:lineRule="auto"/>
        <w:jc w:val="center"/>
        <w:rPr>
          <w:rFonts w:hint="eastAsia" w:asciiTheme="majorEastAsia" w:hAnsiTheme="majorEastAsia" w:eastAsiaTheme="majorEastAsia"/>
          <w:b/>
          <w:szCs w:val="21"/>
        </w:rPr>
      </w:pPr>
      <w:r>
        <w:rPr>
          <w:rFonts w:hint="eastAsia" w:cs="方正小标宋简体" w:asciiTheme="majorEastAsia" w:hAnsiTheme="majorEastAsia" w:eastAsiaTheme="majorEastAsia"/>
          <w:b/>
          <w:kern w:val="0"/>
          <w:szCs w:val="21"/>
        </w:rPr>
        <w:t>双师型教师职务任职资格评审实践应用能力评价计分表</w:t>
      </w:r>
    </w:p>
    <w:tbl>
      <w:tblPr>
        <w:tblStyle w:val="7"/>
        <w:tblW w:w="0" w:type="auto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4"/>
        <w:gridCol w:w="1559"/>
        <w:gridCol w:w="1601"/>
        <w:gridCol w:w="1232"/>
        <w:gridCol w:w="1232"/>
        <w:gridCol w:w="1232"/>
        <w:gridCol w:w="1232"/>
        <w:gridCol w:w="1232"/>
      </w:tblGrid>
      <w:tr w14:paraId="5785EB5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34" w:type="dxa"/>
            <w:vAlign w:val="center"/>
          </w:tcPr>
          <w:p w14:paraId="2696827F">
            <w:pPr>
              <w:widowControl/>
              <w:jc w:val="center"/>
              <w:textAlignment w:val="center"/>
              <w:rPr>
                <w:rFonts w:hint="eastAsia" w:cs="宋体" w:asciiTheme="minorEastAsia" w:hAnsiTheme="minorEastAsia"/>
                <w:bCs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Cs w:val="21"/>
              </w:rPr>
              <w:t>序号</w:t>
            </w:r>
          </w:p>
        </w:tc>
        <w:tc>
          <w:tcPr>
            <w:tcW w:w="1559" w:type="dxa"/>
            <w:vAlign w:val="center"/>
          </w:tcPr>
          <w:p w14:paraId="4C2ADE56">
            <w:pPr>
              <w:widowControl/>
              <w:jc w:val="center"/>
              <w:textAlignment w:val="center"/>
              <w:rPr>
                <w:rFonts w:hint="eastAsia" w:cs="宋体" w:asciiTheme="minorEastAsia" w:hAnsiTheme="minorEastAsia"/>
                <w:bCs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Cs w:val="21"/>
              </w:rPr>
              <w:t>职业资格名称</w:t>
            </w:r>
          </w:p>
        </w:tc>
        <w:tc>
          <w:tcPr>
            <w:tcW w:w="1601" w:type="dxa"/>
            <w:vAlign w:val="center"/>
          </w:tcPr>
          <w:p w14:paraId="75A66FB4">
            <w:pPr>
              <w:widowControl/>
              <w:jc w:val="center"/>
              <w:textAlignment w:val="center"/>
              <w:rPr>
                <w:rFonts w:hint="eastAsia" w:cs="宋体" w:asciiTheme="minorEastAsia" w:hAnsiTheme="minorEastAsia"/>
                <w:bCs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Cs w:val="21"/>
              </w:rPr>
              <w:t>实施部门</w:t>
            </w:r>
          </w:p>
          <w:p w14:paraId="69F24625">
            <w:pPr>
              <w:widowControl/>
              <w:jc w:val="center"/>
              <w:textAlignment w:val="center"/>
              <w:rPr>
                <w:rFonts w:hint="eastAsia" w:cs="宋体" w:asciiTheme="minorEastAsia" w:hAnsiTheme="minorEastAsia"/>
                <w:bCs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Cs w:val="21"/>
              </w:rPr>
              <w:t>（单位）</w:t>
            </w:r>
          </w:p>
        </w:tc>
        <w:tc>
          <w:tcPr>
            <w:tcW w:w="1232" w:type="dxa"/>
            <w:vAlign w:val="center"/>
          </w:tcPr>
          <w:p w14:paraId="63204CFA">
            <w:pPr>
              <w:widowControl/>
              <w:jc w:val="center"/>
              <w:textAlignment w:val="center"/>
              <w:rPr>
                <w:rFonts w:hint="eastAsia" w:cs="宋体" w:asciiTheme="minorEastAsia" w:hAnsiTheme="minorEastAsia"/>
                <w:bCs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Cs w:val="21"/>
              </w:rPr>
              <w:t>资格类别</w:t>
            </w:r>
          </w:p>
        </w:tc>
        <w:tc>
          <w:tcPr>
            <w:tcW w:w="1232" w:type="dxa"/>
            <w:vAlign w:val="center"/>
          </w:tcPr>
          <w:p w14:paraId="530E6B48">
            <w:pPr>
              <w:widowControl/>
              <w:jc w:val="center"/>
              <w:textAlignment w:val="center"/>
              <w:rPr>
                <w:rFonts w:hint="eastAsia" w:cs="宋体" w:asciiTheme="minorEastAsia" w:hAnsiTheme="minorEastAsia"/>
                <w:bCs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Cs w:val="21"/>
              </w:rPr>
              <w:t>指标分值</w:t>
            </w:r>
          </w:p>
        </w:tc>
        <w:tc>
          <w:tcPr>
            <w:tcW w:w="1232" w:type="dxa"/>
            <w:vAlign w:val="center"/>
          </w:tcPr>
          <w:p w14:paraId="2137CC0A">
            <w:pPr>
              <w:widowControl/>
              <w:jc w:val="center"/>
              <w:textAlignment w:val="center"/>
              <w:rPr>
                <w:rFonts w:hint="eastAsia" w:cs="宋体" w:asciiTheme="minorEastAsia" w:hAnsiTheme="minorEastAsia"/>
                <w:bCs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Cs w:val="21"/>
              </w:rPr>
              <w:t>取得成绩</w:t>
            </w:r>
          </w:p>
        </w:tc>
        <w:tc>
          <w:tcPr>
            <w:tcW w:w="1232" w:type="dxa"/>
            <w:vAlign w:val="center"/>
          </w:tcPr>
          <w:p w14:paraId="698B0AC7">
            <w:pPr>
              <w:widowControl/>
              <w:jc w:val="center"/>
              <w:textAlignment w:val="center"/>
              <w:rPr>
                <w:rFonts w:hint="eastAsia" w:cs="宋体" w:asciiTheme="minorEastAsia" w:hAnsiTheme="minorEastAsia"/>
                <w:bCs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Cs w:val="21"/>
              </w:rPr>
              <w:t>指标得分</w:t>
            </w:r>
          </w:p>
        </w:tc>
        <w:tc>
          <w:tcPr>
            <w:tcW w:w="1232" w:type="dxa"/>
            <w:vAlign w:val="center"/>
          </w:tcPr>
          <w:p w14:paraId="211DC918">
            <w:pPr>
              <w:widowControl/>
              <w:jc w:val="center"/>
              <w:textAlignment w:val="center"/>
              <w:rPr>
                <w:rFonts w:hint="eastAsia" w:cs="宋体" w:asciiTheme="minorEastAsia" w:hAnsiTheme="minorEastAsia"/>
                <w:bCs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Cs w:val="21"/>
              </w:rPr>
              <w:t>得分</w:t>
            </w:r>
          </w:p>
        </w:tc>
      </w:tr>
      <w:tr w14:paraId="3CF878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1" w:hRule="atLeast"/>
          <w:jc w:val="center"/>
        </w:trPr>
        <w:tc>
          <w:tcPr>
            <w:tcW w:w="534" w:type="dxa"/>
          </w:tcPr>
          <w:p w14:paraId="6CF09701">
            <w:pPr>
              <w:widowControl/>
              <w:jc w:val="left"/>
              <w:rPr>
                <w:rFonts w:hint="eastAsia" w:asciiTheme="minorEastAsia" w:hAnsiTheme="minorEastAsia"/>
                <w:szCs w:val="21"/>
              </w:rPr>
            </w:pPr>
          </w:p>
        </w:tc>
        <w:tc>
          <w:tcPr>
            <w:tcW w:w="1559" w:type="dxa"/>
          </w:tcPr>
          <w:p w14:paraId="0889B3B6">
            <w:pPr>
              <w:widowControl/>
              <w:jc w:val="left"/>
              <w:rPr>
                <w:rFonts w:hint="eastAsia" w:asciiTheme="minorEastAsia" w:hAnsiTheme="minorEastAsia"/>
                <w:szCs w:val="21"/>
              </w:rPr>
            </w:pPr>
          </w:p>
        </w:tc>
        <w:tc>
          <w:tcPr>
            <w:tcW w:w="1601" w:type="dxa"/>
          </w:tcPr>
          <w:p w14:paraId="40A49C08">
            <w:pPr>
              <w:widowControl/>
              <w:jc w:val="left"/>
              <w:rPr>
                <w:rFonts w:hint="eastAsia" w:asciiTheme="minorEastAsia" w:hAnsiTheme="minorEastAsia"/>
                <w:szCs w:val="21"/>
              </w:rPr>
            </w:pPr>
          </w:p>
        </w:tc>
        <w:tc>
          <w:tcPr>
            <w:tcW w:w="1232" w:type="dxa"/>
          </w:tcPr>
          <w:p w14:paraId="68171B9C">
            <w:pPr>
              <w:widowControl/>
              <w:jc w:val="left"/>
              <w:rPr>
                <w:rFonts w:hint="eastAsia" w:asciiTheme="minorEastAsia" w:hAnsiTheme="minorEastAsia"/>
                <w:szCs w:val="21"/>
              </w:rPr>
            </w:pPr>
          </w:p>
        </w:tc>
        <w:tc>
          <w:tcPr>
            <w:tcW w:w="1232" w:type="dxa"/>
          </w:tcPr>
          <w:p w14:paraId="5E906FAD">
            <w:pPr>
              <w:widowControl/>
              <w:jc w:val="left"/>
              <w:rPr>
                <w:rFonts w:hint="eastAsia" w:asciiTheme="minorEastAsia" w:hAnsiTheme="minorEastAsia"/>
                <w:szCs w:val="21"/>
              </w:rPr>
            </w:pPr>
          </w:p>
        </w:tc>
        <w:tc>
          <w:tcPr>
            <w:tcW w:w="1232" w:type="dxa"/>
          </w:tcPr>
          <w:p w14:paraId="40F0341C">
            <w:pPr>
              <w:widowControl/>
              <w:jc w:val="left"/>
              <w:rPr>
                <w:rFonts w:hint="eastAsia" w:asciiTheme="minorEastAsia" w:hAnsiTheme="minorEastAsia"/>
                <w:szCs w:val="21"/>
              </w:rPr>
            </w:pPr>
          </w:p>
        </w:tc>
        <w:tc>
          <w:tcPr>
            <w:tcW w:w="1232" w:type="dxa"/>
          </w:tcPr>
          <w:p w14:paraId="33CA0B1D">
            <w:pPr>
              <w:widowControl/>
              <w:jc w:val="left"/>
              <w:rPr>
                <w:rFonts w:hint="eastAsia" w:asciiTheme="minorEastAsia" w:hAnsiTheme="minorEastAsia"/>
                <w:szCs w:val="21"/>
              </w:rPr>
            </w:pPr>
          </w:p>
        </w:tc>
        <w:tc>
          <w:tcPr>
            <w:tcW w:w="1232" w:type="dxa"/>
          </w:tcPr>
          <w:p w14:paraId="7DDE4C44">
            <w:pPr>
              <w:widowControl/>
              <w:jc w:val="left"/>
              <w:rPr>
                <w:rFonts w:hint="eastAsia" w:asciiTheme="minorEastAsia" w:hAnsiTheme="minorEastAsia"/>
                <w:szCs w:val="21"/>
              </w:rPr>
            </w:pPr>
          </w:p>
        </w:tc>
      </w:tr>
    </w:tbl>
    <w:p w14:paraId="4464519E">
      <w:pPr>
        <w:widowControl/>
        <w:spacing w:before="156" w:beforeLines="50"/>
        <w:jc w:val="left"/>
        <w:textAlignment w:val="center"/>
      </w:pPr>
      <w:r>
        <w:rPr>
          <w:rFonts w:hint="eastAsia" w:asciiTheme="minorEastAsia" w:hAnsiTheme="minorEastAsia"/>
          <w:szCs w:val="21"/>
        </w:rPr>
        <w:t>注：参考评审文件附件1-7表1填写，</w:t>
      </w:r>
      <w:r>
        <w:rPr>
          <w:rFonts w:hint="eastAsia" w:cs="宋体" w:asciiTheme="minorEastAsia" w:hAnsiTheme="minorEastAsia"/>
          <w:kern w:val="0"/>
          <w:szCs w:val="21"/>
        </w:rPr>
        <w:t>国家人力资源和社会保障部发布的《国家职业资格目录》实行动态调整，专业技术人员职业资格计分以获得资格当年的目录为准。双师型教师在本专业技术工作外只计算一项专业技能，且与在教学岗位从事的专业技术工作密切关联。</w:t>
      </w:r>
    </w:p>
    <w:p w14:paraId="2EE68C2E">
      <w:pPr>
        <w:widowControl/>
        <w:spacing w:line="600" w:lineRule="auto"/>
        <w:ind w:firstLine="211" w:firstLineChars="100"/>
        <w:jc w:val="center"/>
        <w:rPr>
          <w:rFonts w:hint="eastAsia" w:asciiTheme="minorEastAsia" w:hAnsiTheme="minorEastAsia"/>
          <w:b/>
          <w:szCs w:val="21"/>
        </w:rPr>
      </w:pPr>
      <w:r>
        <w:rPr>
          <w:rFonts w:hint="eastAsia" w:cs="黑体" w:asciiTheme="minorEastAsia" w:hAnsiTheme="minorEastAsia"/>
          <w:b/>
          <w:kern w:val="0"/>
          <w:szCs w:val="21"/>
        </w:rPr>
        <w:t>经学校批准在企业、行政事业单位从事与本专业相关的兼职、在职创业、离岗创业工作的教师计分表</w:t>
      </w:r>
    </w:p>
    <w:tbl>
      <w:tblPr>
        <w:tblStyle w:val="7"/>
        <w:tblW w:w="0" w:type="auto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20"/>
        <w:gridCol w:w="1220"/>
        <w:gridCol w:w="1221"/>
        <w:gridCol w:w="1221"/>
        <w:gridCol w:w="1221"/>
        <w:gridCol w:w="1221"/>
        <w:gridCol w:w="1432"/>
        <w:gridCol w:w="1098"/>
      </w:tblGrid>
      <w:tr w14:paraId="655AED2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3" w:hRule="atLeast"/>
          <w:jc w:val="center"/>
        </w:trPr>
        <w:tc>
          <w:tcPr>
            <w:tcW w:w="1231" w:type="dxa"/>
            <w:vAlign w:val="center"/>
          </w:tcPr>
          <w:p w14:paraId="6F7C5CBF">
            <w:pPr>
              <w:widowControl/>
              <w:jc w:val="center"/>
              <w:textAlignment w:val="center"/>
              <w:rPr>
                <w:rFonts w:hint="eastAsia" w:cs="宋体" w:asciiTheme="minorEastAsia" w:hAnsiTheme="minorEastAsia"/>
                <w:bCs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Cs w:val="21"/>
              </w:rPr>
              <w:t>等级</w:t>
            </w:r>
          </w:p>
        </w:tc>
        <w:tc>
          <w:tcPr>
            <w:tcW w:w="1231" w:type="dxa"/>
            <w:vAlign w:val="center"/>
          </w:tcPr>
          <w:p w14:paraId="28EB0DF2">
            <w:pPr>
              <w:widowControl/>
              <w:jc w:val="center"/>
              <w:textAlignment w:val="center"/>
              <w:rPr>
                <w:rFonts w:hint="eastAsia" w:cs="宋体" w:asciiTheme="minorEastAsia" w:hAnsiTheme="minorEastAsia"/>
                <w:bCs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Cs w:val="21"/>
              </w:rPr>
              <w:t>指标一</w:t>
            </w:r>
          </w:p>
        </w:tc>
        <w:tc>
          <w:tcPr>
            <w:tcW w:w="1232" w:type="dxa"/>
            <w:vAlign w:val="center"/>
          </w:tcPr>
          <w:p w14:paraId="40C7A3ED">
            <w:pPr>
              <w:widowControl/>
              <w:jc w:val="center"/>
              <w:textAlignment w:val="center"/>
              <w:rPr>
                <w:rFonts w:hint="eastAsia" w:cs="宋体" w:asciiTheme="minorEastAsia" w:hAnsiTheme="minorEastAsia"/>
                <w:bCs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Cs w:val="21"/>
              </w:rPr>
              <w:t>指标二</w:t>
            </w:r>
          </w:p>
        </w:tc>
        <w:tc>
          <w:tcPr>
            <w:tcW w:w="1232" w:type="dxa"/>
            <w:vAlign w:val="center"/>
          </w:tcPr>
          <w:p w14:paraId="747A33EB">
            <w:pPr>
              <w:widowControl/>
              <w:jc w:val="center"/>
              <w:textAlignment w:val="center"/>
              <w:rPr>
                <w:rFonts w:hint="eastAsia" w:cs="宋体" w:asciiTheme="minorEastAsia" w:hAnsiTheme="minorEastAsia"/>
                <w:bCs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Cs w:val="21"/>
              </w:rPr>
              <w:t>指标三</w:t>
            </w:r>
          </w:p>
        </w:tc>
        <w:tc>
          <w:tcPr>
            <w:tcW w:w="1232" w:type="dxa"/>
            <w:vAlign w:val="center"/>
          </w:tcPr>
          <w:p w14:paraId="6DB2D7B2">
            <w:pPr>
              <w:widowControl/>
              <w:jc w:val="center"/>
              <w:textAlignment w:val="center"/>
              <w:rPr>
                <w:rFonts w:hint="eastAsia" w:cs="宋体" w:asciiTheme="minorEastAsia" w:hAnsiTheme="minorEastAsia"/>
                <w:bCs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Cs w:val="21"/>
              </w:rPr>
              <w:t>指标分值</w:t>
            </w:r>
          </w:p>
        </w:tc>
        <w:tc>
          <w:tcPr>
            <w:tcW w:w="1232" w:type="dxa"/>
            <w:vAlign w:val="center"/>
          </w:tcPr>
          <w:p w14:paraId="7F342954">
            <w:pPr>
              <w:widowControl/>
              <w:jc w:val="center"/>
              <w:textAlignment w:val="center"/>
              <w:rPr>
                <w:rFonts w:hint="eastAsia" w:cs="宋体" w:asciiTheme="minorEastAsia" w:hAnsiTheme="minorEastAsia"/>
                <w:bCs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Cs w:val="21"/>
              </w:rPr>
              <w:t>取得成绩</w:t>
            </w:r>
          </w:p>
        </w:tc>
        <w:tc>
          <w:tcPr>
            <w:tcW w:w="1444" w:type="dxa"/>
            <w:vAlign w:val="center"/>
          </w:tcPr>
          <w:p w14:paraId="5D8FFD18">
            <w:pPr>
              <w:widowControl/>
              <w:jc w:val="center"/>
              <w:textAlignment w:val="center"/>
              <w:rPr>
                <w:rFonts w:hint="eastAsia" w:cs="宋体" w:asciiTheme="minorEastAsia" w:hAnsiTheme="minorEastAsia"/>
                <w:bCs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Cs w:val="21"/>
              </w:rPr>
              <w:t>指标得分</w:t>
            </w:r>
          </w:p>
        </w:tc>
        <w:tc>
          <w:tcPr>
            <w:tcW w:w="1106" w:type="dxa"/>
            <w:vAlign w:val="center"/>
          </w:tcPr>
          <w:p w14:paraId="1DBA4C43">
            <w:pPr>
              <w:widowControl/>
              <w:jc w:val="center"/>
              <w:textAlignment w:val="center"/>
              <w:rPr>
                <w:rFonts w:hint="eastAsia" w:cs="宋体" w:asciiTheme="minorEastAsia" w:hAnsiTheme="minorEastAsia"/>
                <w:bCs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Cs w:val="21"/>
              </w:rPr>
              <w:t>得分</w:t>
            </w:r>
          </w:p>
        </w:tc>
      </w:tr>
      <w:tr w14:paraId="1FD7E3B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  <w:jc w:val="center"/>
        </w:trPr>
        <w:tc>
          <w:tcPr>
            <w:tcW w:w="1231" w:type="dxa"/>
          </w:tcPr>
          <w:p w14:paraId="408BCB30">
            <w:pPr>
              <w:widowControl/>
              <w:jc w:val="left"/>
              <w:rPr>
                <w:rFonts w:hint="eastAsia" w:asciiTheme="minorEastAsia" w:hAnsiTheme="minorEastAsia"/>
                <w:szCs w:val="21"/>
              </w:rPr>
            </w:pPr>
          </w:p>
        </w:tc>
        <w:tc>
          <w:tcPr>
            <w:tcW w:w="1231" w:type="dxa"/>
          </w:tcPr>
          <w:p w14:paraId="348C56F1">
            <w:pPr>
              <w:widowControl/>
              <w:jc w:val="left"/>
              <w:rPr>
                <w:rFonts w:hint="eastAsia" w:asciiTheme="minorEastAsia" w:hAnsiTheme="minorEastAsia"/>
                <w:szCs w:val="21"/>
              </w:rPr>
            </w:pPr>
          </w:p>
        </w:tc>
        <w:tc>
          <w:tcPr>
            <w:tcW w:w="1232" w:type="dxa"/>
          </w:tcPr>
          <w:p w14:paraId="1A018323">
            <w:pPr>
              <w:widowControl/>
              <w:jc w:val="left"/>
              <w:rPr>
                <w:rFonts w:hint="eastAsia" w:asciiTheme="minorEastAsia" w:hAnsiTheme="minorEastAsia"/>
                <w:szCs w:val="21"/>
              </w:rPr>
            </w:pPr>
          </w:p>
        </w:tc>
        <w:tc>
          <w:tcPr>
            <w:tcW w:w="1232" w:type="dxa"/>
          </w:tcPr>
          <w:p w14:paraId="16D235B9">
            <w:pPr>
              <w:widowControl/>
              <w:jc w:val="left"/>
              <w:rPr>
                <w:rFonts w:hint="eastAsia" w:asciiTheme="minorEastAsia" w:hAnsiTheme="minorEastAsia"/>
                <w:szCs w:val="21"/>
              </w:rPr>
            </w:pPr>
          </w:p>
        </w:tc>
        <w:tc>
          <w:tcPr>
            <w:tcW w:w="1232" w:type="dxa"/>
          </w:tcPr>
          <w:p w14:paraId="13660254">
            <w:pPr>
              <w:widowControl/>
              <w:jc w:val="left"/>
              <w:rPr>
                <w:rFonts w:hint="eastAsia" w:asciiTheme="minorEastAsia" w:hAnsiTheme="minorEastAsia"/>
                <w:szCs w:val="21"/>
              </w:rPr>
            </w:pPr>
          </w:p>
        </w:tc>
        <w:tc>
          <w:tcPr>
            <w:tcW w:w="1232" w:type="dxa"/>
          </w:tcPr>
          <w:p w14:paraId="11372573">
            <w:pPr>
              <w:widowControl/>
              <w:jc w:val="left"/>
              <w:rPr>
                <w:rFonts w:hint="eastAsia" w:asciiTheme="minorEastAsia" w:hAnsiTheme="minorEastAsia"/>
                <w:szCs w:val="21"/>
              </w:rPr>
            </w:pPr>
          </w:p>
        </w:tc>
        <w:tc>
          <w:tcPr>
            <w:tcW w:w="1444" w:type="dxa"/>
          </w:tcPr>
          <w:p w14:paraId="265A5C28">
            <w:pPr>
              <w:widowControl/>
              <w:jc w:val="left"/>
              <w:rPr>
                <w:rFonts w:hint="eastAsia" w:asciiTheme="minorEastAsia" w:hAnsiTheme="minorEastAsia"/>
                <w:szCs w:val="21"/>
              </w:rPr>
            </w:pPr>
          </w:p>
        </w:tc>
        <w:tc>
          <w:tcPr>
            <w:tcW w:w="1106" w:type="dxa"/>
          </w:tcPr>
          <w:p w14:paraId="567B8AAA">
            <w:pPr>
              <w:widowControl/>
              <w:jc w:val="left"/>
              <w:rPr>
                <w:rFonts w:hint="eastAsia" w:asciiTheme="minorEastAsia" w:hAnsiTheme="minorEastAsia"/>
                <w:szCs w:val="21"/>
              </w:rPr>
            </w:pPr>
          </w:p>
        </w:tc>
      </w:tr>
    </w:tbl>
    <w:p w14:paraId="15D66159">
      <w:pPr>
        <w:widowControl/>
        <w:spacing w:before="156" w:beforeLines="50"/>
        <w:jc w:val="left"/>
        <w:textAlignment w:val="center"/>
        <w:rPr>
          <w:rFonts w:hint="eastAsia" w:cs="Calibri" w:asciiTheme="minorEastAsia" w:hAnsiTheme="minorEastAsia"/>
          <w:spacing w:val="2"/>
          <w:kern w:val="0"/>
          <w:szCs w:val="21"/>
        </w:rPr>
      </w:pPr>
      <w:r>
        <w:rPr>
          <w:rFonts w:hint="eastAsia" w:cs="宋体" w:asciiTheme="minorEastAsia" w:hAnsiTheme="minorEastAsia"/>
          <w:kern w:val="0"/>
          <w:szCs w:val="21"/>
        </w:rPr>
        <w:t>注：</w:t>
      </w:r>
      <w:r>
        <w:rPr>
          <w:rFonts w:hint="eastAsia" w:asciiTheme="minorEastAsia" w:hAnsiTheme="minorEastAsia"/>
          <w:szCs w:val="21"/>
        </w:rPr>
        <w:t>参考评审文件附件1-7表2填写，</w:t>
      </w:r>
      <w:r>
        <w:rPr>
          <w:rFonts w:hint="eastAsia" w:cs="宋体" w:asciiTheme="minorEastAsia" w:hAnsiTheme="minorEastAsia"/>
          <w:kern w:val="0"/>
          <w:szCs w:val="21"/>
        </w:rPr>
        <w:t>高级管理者是指企业总部的部门经理、副经理以及一级分公司总经理、副总经理等，由所在单位开具相关证明；企业法定代表人，须出具工商局开具的证明；缴税额度须出具税务机关开具的缴税证明。</w:t>
      </w:r>
    </w:p>
    <w:p w14:paraId="69E01A57">
      <w:pPr>
        <w:widowControl/>
        <w:spacing w:line="480" w:lineRule="auto"/>
        <w:jc w:val="center"/>
        <w:rPr>
          <w:rFonts w:hint="eastAsia" w:asciiTheme="minorEastAsia" w:hAnsiTheme="minorEastAsia"/>
          <w:b/>
          <w:szCs w:val="21"/>
        </w:rPr>
      </w:pPr>
      <w:r>
        <w:rPr>
          <w:rFonts w:hint="eastAsia" w:asciiTheme="minorEastAsia" w:hAnsiTheme="minorEastAsia"/>
          <w:b/>
          <w:szCs w:val="21"/>
        </w:rPr>
        <w:t>社会服务效益（经费）</w:t>
      </w:r>
    </w:p>
    <w:tbl>
      <w:tblPr>
        <w:tblStyle w:val="7"/>
        <w:tblW w:w="9889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37"/>
        <w:gridCol w:w="1842"/>
        <w:gridCol w:w="1276"/>
        <w:gridCol w:w="1134"/>
      </w:tblGrid>
      <w:tr w14:paraId="0E62C95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637" w:type="dxa"/>
          </w:tcPr>
          <w:p w14:paraId="2B91AF54">
            <w:pPr>
              <w:widowControl/>
              <w:jc w:val="center"/>
              <w:rPr>
                <w:rFonts w:hint="eastAsia"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指标说明</w:t>
            </w:r>
          </w:p>
        </w:tc>
        <w:tc>
          <w:tcPr>
            <w:tcW w:w="1842" w:type="dxa"/>
            <w:tcBorders>
              <w:right w:val="single" w:color="auto" w:sz="4" w:space="0"/>
            </w:tcBorders>
          </w:tcPr>
          <w:p w14:paraId="0DC8A80B">
            <w:pPr>
              <w:widowControl/>
              <w:jc w:val="center"/>
              <w:rPr>
                <w:rFonts w:hint="eastAsia"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科类</w:t>
            </w:r>
          </w:p>
        </w:tc>
        <w:tc>
          <w:tcPr>
            <w:tcW w:w="1276" w:type="dxa"/>
            <w:tcBorders>
              <w:left w:val="single" w:color="auto" w:sz="4" w:space="0"/>
            </w:tcBorders>
          </w:tcPr>
          <w:p w14:paraId="04DF6FA1">
            <w:pPr>
              <w:widowControl/>
              <w:jc w:val="center"/>
              <w:rPr>
                <w:rFonts w:hint="eastAsia"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金额</w:t>
            </w:r>
          </w:p>
        </w:tc>
        <w:tc>
          <w:tcPr>
            <w:tcW w:w="1134" w:type="dxa"/>
          </w:tcPr>
          <w:p w14:paraId="34D63C6B">
            <w:pPr>
              <w:widowControl/>
              <w:jc w:val="center"/>
              <w:rPr>
                <w:rFonts w:hint="eastAsia"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得分</w:t>
            </w:r>
          </w:p>
        </w:tc>
      </w:tr>
      <w:tr w14:paraId="71D4AC5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637" w:type="dxa"/>
          </w:tcPr>
          <w:p w14:paraId="23637CE0">
            <w:pPr>
              <w:widowControl/>
              <w:jc w:val="left"/>
              <w:rPr>
                <w:rFonts w:hint="eastAsia" w:asciiTheme="minorEastAsia" w:hAnsiTheme="minorEastAsia"/>
                <w:szCs w:val="21"/>
              </w:rPr>
            </w:pPr>
            <w:r>
              <w:rPr>
                <w:rFonts w:hint="eastAsia" w:cs="Calibri" w:asciiTheme="minorEastAsia" w:hAnsiTheme="minorEastAsia"/>
                <w:spacing w:val="2"/>
                <w:kern w:val="0"/>
                <w:szCs w:val="21"/>
              </w:rPr>
              <w:t>人文社科类每1万元计10分，自然科学类每3万元计10分，总分按折算比例进行累计。</w:t>
            </w:r>
          </w:p>
        </w:tc>
        <w:tc>
          <w:tcPr>
            <w:tcW w:w="1842" w:type="dxa"/>
            <w:tcBorders>
              <w:right w:val="single" w:color="auto" w:sz="4" w:space="0"/>
            </w:tcBorders>
          </w:tcPr>
          <w:p w14:paraId="54D4202C">
            <w:pPr>
              <w:widowControl/>
              <w:jc w:val="left"/>
              <w:rPr>
                <w:rFonts w:hint="eastAsia" w:asciiTheme="minorEastAsia" w:hAnsiTheme="minorEastAsia"/>
                <w:szCs w:val="21"/>
              </w:rPr>
            </w:pPr>
          </w:p>
        </w:tc>
        <w:tc>
          <w:tcPr>
            <w:tcW w:w="1276" w:type="dxa"/>
            <w:tcBorders>
              <w:left w:val="single" w:color="auto" w:sz="4" w:space="0"/>
            </w:tcBorders>
          </w:tcPr>
          <w:p w14:paraId="68BE3AC9">
            <w:pPr>
              <w:widowControl/>
              <w:jc w:val="left"/>
              <w:rPr>
                <w:rFonts w:hint="eastAsia" w:asciiTheme="minorEastAsia" w:hAnsiTheme="minorEastAsia"/>
                <w:szCs w:val="21"/>
              </w:rPr>
            </w:pPr>
          </w:p>
        </w:tc>
        <w:tc>
          <w:tcPr>
            <w:tcW w:w="1134" w:type="dxa"/>
          </w:tcPr>
          <w:p w14:paraId="2AAF3184">
            <w:pPr>
              <w:widowControl/>
              <w:jc w:val="left"/>
              <w:rPr>
                <w:rFonts w:hint="eastAsia" w:asciiTheme="minorEastAsia" w:hAnsiTheme="minorEastAsia"/>
                <w:szCs w:val="21"/>
              </w:rPr>
            </w:pPr>
          </w:p>
        </w:tc>
      </w:tr>
    </w:tbl>
    <w:p w14:paraId="727DB8DC">
      <w:pPr>
        <w:widowControl/>
        <w:spacing w:before="468" w:beforeLines="150" w:after="156" w:afterLines="50"/>
        <w:jc w:val="center"/>
        <w:rPr>
          <w:rFonts w:hint="eastAsia" w:ascii="黑体" w:hAnsi="黑体" w:eastAsia="黑体" w:cs="黑体"/>
          <w:bCs/>
          <w:kern w:val="0"/>
          <w:sz w:val="36"/>
          <w:szCs w:val="36"/>
        </w:rPr>
      </w:pPr>
      <w:r>
        <w:rPr>
          <w:rFonts w:hint="eastAsia" w:ascii="黑体" w:hAnsi="黑体" w:eastAsia="黑体" w:cs="黑体"/>
          <w:bCs/>
          <w:kern w:val="0"/>
          <w:sz w:val="36"/>
          <w:szCs w:val="36"/>
        </w:rPr>
        <w:t>申报者各项能力积分汇总表</w:t>
      </w:r>
    </w:p>
    <w:tbl>
      <w:tblPr>
        <w:tblStyle w:val="7"/>
        <w:tblW w:w="9889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68"/>
        <w:gridCol w:w="1134"/>
        <w:gridCol w:w="1134"/>
        <w:gridCol w:w="1418"/>
        <w:gridCol w:w="1558"/>
        <w:gridCol w:w="2977"/>
      </w:tblGrid>
      <w:tr w14:paraId="6D72250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1668" w:type="dxa"/>
            <w:tcBorders>
              <w:right w:val="single" w:color="auto" w:sz="4" w:space="0"/>
            </w:tcBorders>
            <w:vAlign w:val="center"/>
          </w:tcPr>
          <w:p w14:paraId="151BADE0">
            <w:pPr>
              <w:widowControl/>
              <w:jc w:val="center"/>
              <w:rPr>
                <w:rFonts w:hint="eastAsia" w:asciiTheme="minorEastAsia" w:hAnsiTheme="minorEastAsia"/>
                <w:b/>
                <w:bCs/>
                <w:szCs w:val="21"/>
              </w:rPr>
            </w:pPr>
          </w:p>
        </w:tc>
        <w:tc>
          <w:tcPr>
            <w:tcW w:w="1134" w:type="dxa"/>
            <w:tcBorders>
              <w:left w:val="single" w:color="auto" w:sz="4" w:space="0"/>
            </w:tcBorders>
            <w:vAlign w:val="center"/>
          </w:tcPr>
          <w:p w14:paraId="6CCE31F8">
            <w:pPr>
              <w:widowControl/>
              <w:jc w:val="center"/>
              <w:rPr>
                <w:rFonts w:hint="eastAsia" w:asciiTheme="minorEastAsia" w:hAnsiTheme="minorEastAsia"/>
                <w:b/>
                <w:bCs/>
                <w:szCs w:val="21"/>
              </w:rPr>
            </w:pPr>
            <w:r>
              <w:rPr>
                <w:rFonts w:hint="eastAsia" w:asciiTheme="minorEastAsia" w:hAnsiTheme="minorEastAsia"/>
                <w:b/>
                <w:bCs/>
                <w:szCs w:val="21"/>
              </w:rPr>
              <w:t>教育教学能力分值</w:t>
            </w:r>
          </w:p>
        </w:tc>
        <w:tc>
          <w:tcPr>
            <w:tcW w:w="1134" w:type="dxa"/>
            <w:vAlign w:val="center"/>
          </w:tcPr>
          <w:p w14:paraId="28F3B5AB">
            <w:pPr>
              <w:widowControl/>
              <w:jc w:val="center"/>
              <w:rPr>
                <w:rFonts w:hint="eastAsia" w:asciiTheme="minorEastAsia" w:hAnsiTheme="minorEastAsia"/>
                <w:b/>
                <w:bCs/>
                <w:szCs w:val="21"/>
              </w:rPr>
            </w:pPr>
            <w:r>
              <w:rPr>
                <w:rFonts w:hint="eastAsia" w:asciiTheme="minorEastAsia" w:hAnsiTheme="minorEastAsia"/>
                <w:b/>
                <w:bCs/>
                <w:szCs w:val="21"/>
              </w:rPr>
              <w:t>科研创新能力分值</w:t>
            </w:r>
          </w:p>
        </w:tc>
        <w:tc>
          <w:tcPr>
            <w:tcW w:w="1418" w:type="dxa"/>
            <w:vAlign w:val="center"/>
          </w:tcPr>
          <w:p w14:paraId="006022D3">
            <w:pPr>
              <w:widowControl/>
              <w:jc w:val="center"/>
              <w:rPr>
                <w:rFonts w:hint="eastAsia" w:asciiTheme="minorEastAsia" w:hAnsiTheme="minorEastAsia"/>
                <w:b/>
                <w:bCs/>
                <w:szCs w:val="21"/>
              </w:rPr>
            </w:pPr>
            <w:r>
              <w:rPr>
                <w:rFonts w:hint="eastAsia" w:asciiTheme="minorEastAsia" w:hAnsiTheme="minorEastAsia"/>
                <w:b/>
                <w:bCs/>
                <w:szCs w:val="21"/>
              </w:rPr>
              <w:t>实践应用能力分值</w:t>
            </w:r>
          </w:p>
        </w:tc>
        <w:tc>
          <w:tcPr>
            <w:tcW w:w="1558" w:type="dxa"/>
            <w:tcBorders>
              <w:right w:val="single" w:color="auto" w:sz="4" w:space="0"/>
            </w:tcBorders>
            <w:vAlign w:val="center"/>
          </w:tcPr>
          <w:p w14:paraId="4F0E1C4C">
            <w:pPr>
              <w:widowControl/>
              <w:jc w:val="center"/>
              <w:rPr>
                <w:rFonts w:hint="eastAsia" w:asciiTheme="minorEastAsia" w:hAnsiTheme="minorEastAsia"/>
                <w:b/>
                <w:bCs/>
                <w:szCs w:val="21"/>
              </w:rPr>
            </w:pPr>
            <w:r>
              <w:rPr>
                <w:rFonts w:hint="eastAsia" w:asciiTheme="minorEastAsia" w:hAnsiTheme="minorEastAsia"/>
                <w:b/>
                <w:bCs/>
                <w:szCs w:val="21"/>
              </w:rPr>
              <w:t>总分</w:t>
            </w:r>
          </w:p>
        </w:tc>
        <w:tc>
          <w:tcPr>
            <w:tcW w:w="2977" w:type="dxa"/>
            <w:tcBorders>
              <w:left w:val="single" w:color="auto" w:sz="4" w:space="0"/>
            </w:tcBorders>
            <w:vAlign w:val="center"/>
          </w:tcPr>
          <w:p w14:paraId="2E32403E">
            <w:pPr>
              <w:widowControl/>
              <w:jc w:val="center"/>
              <w:rPr>
                <w:rFonts w:hint="eastAsia" w:asciiTheme="minorEastAsia" w:hAnsiTheme="minorEastAsia"/>
                <w:b/>
                <w:bCs/>
                <w:szCs w:val="21"/>
              </w:rPr>
            </w:pPr>
            <w:r>
              <w:rPr>
                <w:rFonts w:hint="eastAsia" w:asciiTheme="minorEastAsia" w:hAnsiTheme="minorEastAsia"/>
                <w:b/>
                <w:bCs/>
                <w:szCs w:val="21"/>
              </w:rPr>
              <w:t>申报人或审核者签字</w:t>
            </w:r>
          </w:p>
        </w:tc>
      </w:tr>
      <w:tr w14:paraId="15E70B7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8" w:type="dxa"/>
            <w:tcBorders>
              <w:right w:val="single" w:color="auto" w:sz="4" w:space="0"/>
            </w:tcBorders>
            <w:vAlign w:val="center"/>
          </w:tcPr>
          <w:p w14:paraId="21CD76A7">
            <w:pPr>
              <w:widowControl/>
              <w:jc w:val="center"/>
              <w:rPr>
                <w:rFonts w:hint="eastAsia" w:asciiTheme="minorEastAsia" w:hAnsiTheme="minorEastAsia"/>
                <w:b/>
                <w:bCs/>
                <w:szCs w:val="21"/>
              </w:rPr>
            </w:pPr>
            <w:r>
              <w:rPr>
                <w:rFonts w:hint="eastAsia" w:asciiTheme="minorEastAsia" w:hAnsiTheme="minorEastAsia"/>
                <w:b/>
                <w:bCs/>
                <w:szCs w:val="21"/>
              </w:rPr>
              <w:t>教师本人申报</w:t>
            </w:r>
          </w:p>
        </w:tc>
        <w:tc>
          <w:tcPr>
            <w:tcW w:w="1134" w:type="dxa"/>
            <w:tcBorders>
              <w:left w:val="single" w:color="auto" w:sz="4" w:space="0"/>
            </w:tcBorders>
            <w:vAlign w:val="center"/>
          </w:tcPr>
          <w:p w14:paraId="3E23C44D">
            <w:pPr>
              <w:widowControl/>
              <w:jc w:val="center"/>
              <w:rPr>
                <w:rFonts w:hint="eastAsia"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300</w:t>
            </w:r>
          </w:p>
        </w:tc>
        <w:tc>
          <w:tcPr>
            <w:tcW w:w="1134" w:type="dxa"/>
            <w:vAlign w:val="center"/>
          </w:tcPr>
          <w:p w14:paraId="06688EA5">
            <w:pPr>
              <w:widowControl/>
              <w:jc w:val="center"/>
              <w:rPr>
                <w:rFonts w:hint="eastAsia"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1180</w:t>
            </w:r>
          </w:p>
        </w:tc>
        <w:tc>
          <w:tcPr>
            <w:tcW w:w="1418" w:type="dxa"/>
            <w:vAlign w:val="center"/>
          </w:tcPr>
          <w:p w14:paraId="796B1DEE">
            <w:pPr>
              <w:widowControl/>
              <w:jc w:val="center"/>
              <w:rPr>
                <w:rFonts w:hint="eastAsia"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0</w:t>
            </w:r>
          </w:p>
        </w:tc>
        <w:tc>
          <w:tcPr>
            <w:tcW w:w="1558" w:type="dxa"/>
            <w:tcBorders>
              <w:right w:val="single" w:color="auto" w:sz="4" w:space="0"/>
            </w:tcBorders>
            <w:vAlign w:val="center"/>
          </w:tcPr>
          <w:p w14:paraId="23D65A96">
            <w:pPr>
              <w:widowControl/>
              <w:jc w:val="center"/>
              <w:rPr>
                <w:rFonts w:hint="eastAsia"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740</w:t>
            </w:r>
          </w:p>
        </w:tc>
        <w:tc>
          <w:tcPr>
            <w:tcW w:w="2977" w:type="dxa"/>
            <w:tcBorders>
              <w:left w:val="single" w:color="auto" w:sz="4" w:space="0"/>
            </w:tcBorders>
            <w:vAlign w:val="center"/>
          </w:tcPr>
          <w:p w14:paraId="0A34377F">
            <w:pPr>
              <w:widowControl/>
              <w:jc w:val="center"/>
              <w:rPr>
                <w:rFonts w:hint="eastAsia" w:asciiTheme="minorEastAsia" w:hAnsiTheme="minorEastAsia"/>
                <w:szCs w:val="21"/>
              </w:rPr>
            </w:pPr>
          </w:p>
        </w:tc>
      </w:tr>
      <w:tr w14:paraId="1CD54B5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8" w:type="dxa"/>
            <w:tcBorders>
              <w:right w:val="single" w:color="auto" w:sz="4" w:space="0"/>
            </w:tcBorders>
            <w:vAlign w:val="center"/>
          </w:tcPr>
          <w:p w14:paraId="52B1A0B5">
            <w:pPr>
              <w:widowControl/>
              <w:jc w:val="center"/>
              <w:rPr>
                <w:rFonts w:hint="eastAsia" w:asciiTheme="minorEastAsia" w:hAnsiTheme="minorEastAsia"/>
                <w:b/>
                <w:bCs/>
                <w:szCs w:val="21"/>
              </w:rPr>
            </w:pPr>
            <w:r>
              <w:rPr>
                <w:rFonts w:hint="eastAsia" w:asciiTheme="minorEastAsia" w:hAnsiTheme="minorEastAsia"/>
                <w:b/>
                <w:bCs/>
                <w:szCs w:val="21"/>
              </w:rPr>
              <w:t>二级学院审核</w:t>
            </w:r>
          </w:p>
        </w:tc>
        <w:tc>
          <w:tcPr>
            <w:tcW w:w="1134" w:type="dxa"/>
            <w:tcBorders>
              <w:left w:val="single" w:color="auto" w:sz="4" w:space="0"/>
            </w:tcBorders>
            <w:vAlign w:val="center"/>
          </w:tcPr>
          <w:p w14:paraId="3240473E">
            <w:pPr>
              <w:widowControl/>
              <w:jc w:val="center"/>
              <w:rPr>
                <w:rFonts w:hint="eastAsia" w:asciiTheme="minorEastAsia" w:hAnsiTheme="minorEastAsia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2A29C40A">
            <w:pPr>
              <w:widowControl/>
              <w:jc w:val="center"/>
              <w:rPr>
                <w:rFonts w:hint="eastAsia" w:asciiTheme="minorEastAsia" w:hAnsiTheme="minorEastAsia"/>
                <w:szCs w:val="21"/>
              </w:rPr>
            </w:pPr>
          </w:p>
        </w:tc>
        <w:tc>
          <w:tcPr>
            <w:tcW w:w="1418" w:type="dxa"/>
            <w:vAlign w:val="center"/>
          </w:tcPr>
          <w:p w14:paraId="2F8E9984">
            <w:pPr>
              <w:widowControl/>
              <w:jc w:val="center"/>
              <w:rPr>
                <w:rFonts w:hint="eastAsia" w:asciiTheme="minorEastAsia" w:hAnsiTheme="minorEastAsia"/>
                <w:szCs w:val="21"/>
              </w:rPr>
            </w:pPr>
          </w:p>
        </w:tc>
        <w:tc>
          <w:tcPr>
            <w:tcW w:w="1558" w:type="dxa"/>
            <w:tcBorders>
              <w:right w:val="single" w:color="auto" w:sz="4" w:space="0"/>
            </w:tcBorders>
            <w:vAlign w:val="center"/>
          </w:tcPr>
          <w:p w14:paraId="2CAB5D65">
            <w:pPr>
              <w:widowControl/>
              <w:jc w:val="center"/>
              <w:rPr>
                <w:rFonts w:hint="eastAsia" w:asciiTheme="minorEastAsia" w:hAnsiTheme="minorEastAsia"/>
                <w:szCs w:val="21"/>
              </w:rPr>
            </w:pPr>
          </w:p>
        </w:tc>
        <w:tc>
          <w:tcPr>
            <w:tcW w:w="2977" w:type="dxa"/>
            <w:tcBorders>
              <w:left w:val="single" w:color="auto" w:sz="4" w:space="0"/>
            </w:tcBorders>
            <w:vAlign w:val="center"/>
          </w:tcPr>
          <w:p w14:paraId="4E1328BB">
            <w:pPr>
              <w:widowControl/>
              <w:jc w:val="center"/>
              <w:rPr>
                <w:rFonts w:hint="eastAsia" w:asciiTheme="minorEastAsia" w:hAnsiTheme="minorEastAsia"/>
                <w:szCs w:val="21"/>
              </w:rPr>
            </w:pPr>
          </w:p>
        </w:tc>
      </w:tr>
      <w:tr w14:paraId="653D4AE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8" w:type="dxa"/>
            <w:tcBorders>
              <w:right w:val="single" w:color="auto" w:sz="4" w:space="0"/>
            </w:tcBorders>
            <w:vAlign w:val="center"/>
          </w:tcPr>
          <w:p w14:paraId="00537836">
            <w:pPr>
              <w:widowControl/>
              <w:jc w:val="center"/>
              <w:rPr>
                <w:rFonts w:hint="eastAsia" w:asciiTheme="minorEastAsia" w:hAnsiTheme="minorEastAsia"/>
                <w:b/>
                <w:bCs/>
                <w:szCs w:val="21"/>
              </w:rPr>
            </w:pPr>
            <w:r>
              <w:rPr>
                <w:rFonts w:hint="eastAsia" w:asciiTheme="minorEastAsia" w:hAnsiTheme="minorEastAsia"/>
                <w:b/>
                <w:bCs/>
                <w:szCs w:val="21"/>
              </w:rPr>
              <w:t>职能部门审核</w:t>
            </w:r>
          </w:p>
        </w:tc>
        <w:tc>
          <w:tcPr>
            <w:tcW w:w="1134" w:type="dxa"/>
            <w:tcBorders>
              <w:left w:val="single" w:color="auto" w:sz="4" w:space="0"/>
            </w:tcBorders>
            <w:vAlign w:val="center"/>
          </w:tcPr>
          <w:p w14:paraId="14AEA380">
            <w:pPr>
              <w:widowControl/>
              <w:jc w:val="center"/>
              <w:rPr>
                <w:rFonts w:hint="eastAsia" w:asciiTheme="minorEastAsia" w:hAnsiTheme="minorEastAsia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742E746B">
            <w:pPr>
              <w:widowControl/>
              <w:jc w:val="center"/>
              <w:rPr>
                <w:rFonts w:hint="eastAsia" w:asciiTheme="minorEastAsia" w:hAnsiTheme="minorEastAsia"/>
                <w:szCs w:val="21"/>
              </w:rPr>
            </w:pPr>
          </w:p>
        </w:tc>
        <w:tc>
          <w:tcPr>
            <w:tcW w:w="1418" w:type="dxa"/>
            <w:vAlign w:val="center"/>
          </w:tcPr>
          <w:p w14:paraId="6EFDAAA7">
            <w:pPr>
              <w:widowControl/>
              <w:jc w:val="center"/>
              <w:rPr>
                <w:rFonts w:hint="eastAsia" w:asciiTheme="minorEastAsia" w:hAnsiTheme="minorEastAsia"/>
                <w:szCs w:val="21"/>
              </w:rPr>
            </w:pPr>
          </w:p>
        </w:tc>
        <w:tc>
          <w:tcPr>
            <w:tcW w:w="1558" w:type="dxa"/>
            <w:tcBorders>
              <w:right w:val="single" w:color="auto" w:sz="4" w:space="0"/>
            </w:tcBorders>
            <w:vAlign w:val="center"/>
          </w:tcPr>
          <w:p w14:paraId="0BFE9E6B">
            <w:pPr>
              <w:widowControl/>
              <w:jc w:val="center"/>
              <w:rPr>
                <w:rFonts w:hint="eastAsia" w:asciiTheme="minorEastAsia" w:hAnsiTheme="minorEastAsia"/>
                <w:szCs w:val="21"/>
              </w:rPr>
            </w:pPr>
          </w:p>
        </w:tc>
        <w:tc>
          <w:tcPr>
            <w:tcW w:w="2977" w:type="dxa"/>
            <w:tcBorders>
              <w:left w:val="single" w:color="auto" w:sz="4" w:space="0"/>
            </w:tcBorders>
            <w:vAlign w:val="center"/>
          </w:tcPr>
          <w:p w14:paraId="1331CAAA">
            <w:pPr>
              <w:widowControl/>
              <w:jc w:val="center"/>
              <w:rPr>
                <w:rFonts w:hint="eastAsia" w:asciiTheme="minorEastAsia" w:hAnsiTheme="minorEastAsia"/>
                <w:szCs w:val="21"/>
              </w:rPr>
            </w:pPr>
          </w:p>
        </w:tc>
      </w:tr>
    </w:tbl>
    <w:p w14:paraId="76C793DA">
      <w:pPr>
        <w:widowControl/>
        <w:spacing w:before="156" w:beforeLines="50"/>
        <w:jc w:val="left"/>
        <w:rPr>
          <w:rFonts w:hint="eastAsia" w:cs="仿宋" w:asciiTheme="minorEastAsia" w:hAnsiTheme="minorEastAsia"/>
          <w:b/>
          <w:bCs/>
          <w:kern w:val="1"/>
          <w:szCs w:val="21"/>
        </w:rPr>
      </w:pPr>
      <w:r>
        <w:rPr>
          <w:rFonts w:hint="eastAsia" w:cs="仿宋" w:asciiTheme="minorEastAsia" w:hAnsiTheme="minorEastAsia"/>
          <w:b/>
          <w:bCs/>
          <w:kern w:val="1"/>
          <w:szCs w:val="21"/>
        </w:rPr>
        <w:t>注：教学为主型教育教学能力分值按70%计入总分，科研创新能力分值按30%计入总分；教学科研型教育教学能力分值按50%计入总分，科研创新能力分值按50%计入总分；双师型教育教学能力分值按70%计入总分，实践应用能力分值按20%计入总分，科研创新能力分值按10%计入总分。</w:t>
      </w:r>
    </w:p>
    <w:p w14:paraId="38AC4E4C">
      <w:pPr>
        <w:widowControl/>
        <w:jc w:val="left"/>
        <w:rPr>
          <w:rFonts w:hint="eastAsia" w:cs="仿宋" w:asciiTheme="minorEastAsia" w:hAnsiTheme="minorEastAsia"/>
          <w:kern w:val="1"/>
          <w:szCs w:val="21"/>
        </w:rPr>
      </w:pPr>
    </w:p>
    <w:tbl>
      <w:tblPr>
        <w:tblStyle w:val="7"/>
        <w:tblW w:w="0" w:type="auto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854"/>
      </w:tblGrid>
      <w:tr w14:paraId="35606A0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54" w:type="dxa"/>
          </w:tcPr>
          <w:p w14:paraId="33326E68">
            <w:pPr>
              <w:jc w:val="center"/>
            </w:pPr>
            <w:r>
              <w:rPr>
                <w:rFonts w:hint="eastAsia"/>
              </w:rPr>
              <w:t>本人</w:t>
            </w:r>
            <w:bookmarkStart w:id="5" w:name="OLE_LINK1"/>
            <w:r>
              <w:rPr>
                <w:rFonts w:hint="eastAsia"/>
              </w:rPr>
              <w:t>专业技术工作述评</w:t>
            </w:r>
            <w:bookmarkEnd w:id="5"/>
            <w:r>
              <w:rPr>
                <w:rFonts w:hint="eastAsia"/>
              </w:rPr>
              <w:t>（限1800字）</w:t>
            </w:r>
          </w:p>
        </w:tc>
      </w:tr>
      <w:tr w14:paraId="4450660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410" w:hRule="atLeast"/>
          <w:jc w:val="center"/>
        </w:trPr>
        <w:tc>
          <w:tcPr>
            <w:tcW w:w="9854" w:type="dxa"/>
          </w:tcPr>
          <w:p w14:paraId="7BD6B1F3"/>
          <w:p w14:paraId="7F85D825">
            <w:pPr>
              <w:ind w:firstLine="422" w:firstLineChars="200"/>
              <w:rPr>
                <w:rFonts w:hint="eastAsia" w:ascii="宋体" w:hAnsi="宋体" w:eastAsia="宋体"/>
                <w:b/>
                <w:bCs/>
                <w:szCs w:val="21"/>
              </w:rPr>
            </w:pPr>
            <w:r>
              <w:rPr>
                <w:rFonts w:hint="eastAsia" w:ascii="宋体" w:hAnsi="宋体" w:eastAsia="宋体"/>
                <w:b/>
                <w:bCs/>
                <w:szCs w:val="21"/>
              </w:rPr>
              <w:t>1.</w:t>
            </w:r>
            <w:r>
              <w:rPr>
                <w:rFonts w:ascii="宋体" w:hAnsi="宋体" w:eastAsia="宋体"/>
                <w:b/>
                <w:bCs/>
                <w:szCs w:val="21"/>
              </w:rPr>
              <w:t>教育教学工作</w:t>
            </w:r>
          </w:p>
          <w:p w14:paraId="4CC20B36">
            <w:pPr>
              <w:ind w:firstLine="420" w:firstLineChars="200"/>
              <w:rPr>
                <w:rFonts w:hint="eastAsia" w:ascii="宋体" w:hAnsi="宋体" w:eastAsia="宋体"/>
                <w:szCs w:val="21"/>
              </w:rPr>
            </w:pPr>
            <w:r>
              <w:rPr>
                <w:rFonts w:hint="eastAsia" w:ascii="宋体" w:hAnsi="宋体" w:eastAsia="宋体"/>
                <w:szCs w:val="21"/>
              </w:rPr>
              <w:t>扎根教学一线。自任现职以来，每学期都</w:t>
            </w:r>
            <w:r>
              <w:rPr>
                <w:rFonts w:ascii="宋体" w:hAnsi="宋体" w:eastAsia="宋体"/>
                <w:szCs w:val="21"/>
              </w:rPr>
              <w:t>承担</w:t>
            </w:r>
            <w:r>
              <w:rPr>
                <w:rFonts w:hint="eastAsia" w:ascii="宋体" w:hAnsi="宋体" w:eastAsia="宋体"/>
                <w:szCs w:val="21"/>
              </w:rPr>
              <w:t>本科生“习近平新时代中国特色社会主义思想概论”“思想道德与法治”“形势与政策”等思想政治理论</w:t>
            </w:r>
            <w:r>
              <w:rPr>
                <w:rFonts w:ascii="宋体" w:hAnsi="宋体" w:eastAsia="宋体"/>
                <w:szCs w:val="21"/>
              </w:rPr>
              <w:t>课</w:t>
            </w:r>
            <w:r>
              <w:rPr>
                <w:rFonts w:hint="eastAsia" w:ascii="宋体" w:hAnsi="宋体" w:eastAsia="宋体"/>
                <w:szCs w:val="21"/>
              </w:rPr>
              <w:t>，并与其他老师合作承担少量研究生课程</w:t>
            </w:r>
            <w:r>
              <w:rPr>
                <w:rFonts w:ascii="宋体" w:hAnsi="宋体" w:eastAsia="宋体"/>
                <w:szCs w:val="21"/>
              </w:rPr>
              <w:t>。年均教学工作量</w:t>
            </w:r>
            <w:r>
              <w:rPr>
                <w:rFonts w:hint="eastAsia" w:ascii="宋体" w:hAnsi="宋体" w:eastAsia="宋体"/>
                <w:szCs w:val="21"/>
              </w:rPr>
              <w:t>238</w:t>
            </w:r>
            <w:r>
              <w:rPr>
                <w:rFonts w:ascii="宋体" w:hAnsi="宋体" w:eastAsia="宋体"/>
                <w:szCs w:val="21"/>
              </w:rPr>
              <w:t>学时，超过规定要求。</w:t>
            </w:r>
          </w:p>
          <w:p w14:paraId="4B34F58D">
            <w:pPr>
              <w:ind w:firstLine="420" w:firstLineChars="200"/>
              <w:rPr>
                <w:rFonts w:hint="eastAsia" w:ascii="宋体" w:hAnsi="宋体" w:eastAsia="宋体"/>
                <w:szCs w:val="21"/>
              </w:rPr>
            </w:pPr>
            <w:r>
              <w:rPr>
                <w:rFonts w:hint="eastAsia" w:ascii="宋体" w:hAnsi="宋体" w:eastAsia="宋体"/>
                <w:szCs w:val="21"/>
              </w:rPr>
              <w:t>积极探索</w:t>
            </w:r>
            <w:r>
              <w:rPr>
                <w:rFonts w:ascii="宋体" w:hAnsi="宋体" w:eastAsia="宋体"/>
                <w:szCs w:val="21"/>
              </w:rPr>
              <w:t>教学方法改革</w:t>
            </w:r>
            <w:r>
              <w:rPr>
                <w:rFonts w:hint="eastAsia" w:ascii="宋体" w:hAnsi="宋体" w:eastAsia="宋体"/>
                <w:szCs w:val="21"/>
              </w:rPr>
              <w:t>，教学效果良好。</w:t>
            </w:r>
            <w:r>
              <w:rPr>
                <w:rFonts w:ascii="宋体" w:hAnsi="宋体" w:eastAsia="宋体"/>
                <w:szCs w:val="21"/>
              </w:rPr>
              <w:t>探索和运用启发式、探究式、讨论式、案例式、线上线下混合式等教学方法</w:t>
            </w:r>
            <w:r>
              <w:rPr>
                <w:rFonts w:hint="eastAsia" w:ascii="宋体" w:hAnsi="宋体" w:eastAsia="宋体"/>
                <w:szCs w:val="21"/>
              </w:rPr>
              <w:t>，</w:t>
            </w:r>
            <w:r>
              <w:rPr>
                <w:rFonts w:ascii="宋体" w:hAnsi="宋体" w:eastAsia="宋体"/>
                <w:szCs w:val="21"/>
              </w:rPr>
              <w:t>及时将学科前沿动态、科研成果融入教学，更新教学内容</w:t>
            </w:r>
            <w:r>
              <w:rPr>
                <w:rFonts w:hint="eastAsia" w:ascii="宋体" w:hAnsi="宋体" w:eastAsia="宋体"/>
                <w:szCs w:val="21"/>
              </w:rPr>
              <w:t>。积极参加本科生毕业论文指导工作，为思想政治教育专业本科生开展创新创业周讲座1次，组织并推动《“小海马”讲“思想道德与法治”课实践教学活动方案》在全校的制定与实施。每学期</w:t>
            </w:r>
            <w:r>
              <w:rPr>
                <w:rFonts w:ascii="宋体" w:hAnsi="宋体" w:eastAsia="宋体"/>
                <w:szCs w:val="21"/>
              </w:rPr>
              <w:t>学生评教结果、督导听课评价、同行评价</w:t>
            </w:r>
            <w:r>
              <w:rPr>
                <w:rFonts w:hint="eastAsia" w:ascii="宋体" w:hAnsi="宋体" w:eastAsia="宋体"/>
                <w:szCs w:val="21"/>
              </w:rPr>
              <w:t>均为“优秀”</w:t>
            </w:r>
            <w:r>
              <w:rPr>
                <w:rFonts w:ascii="宋体" w:hAnsi="宋体" w:eastAsia="宋体"/>
                <w:szCs w:val="21"/>
              </w:rPr>
              <w:t>。</w:t>
            </w:r>
            <w:r>
              <w:rPr>
                <w:rFonts w:hint="eastAsia" w:ascii="宋体" w:hAnsi="宋体" w:eastAsia="宋体"/>
                <w:szCs w:val="21"/>
              </w:rPr>
              <w:t>在2024年海南省青年思想政治理论课教学基本功比赛中获优秀奖，在第四届全国高级教师教学创新大赛校级比赛中获三等奖。</w:t>
            </w:r>
          </w:p>
          <w:p w14:paraId="49BD0162">
            <w:pPr>
              <w:ind w:firstLine="420" w:firstLineChars="200"/>
              <w:rPr>
                <w:rFonts w:hint="eastAsia" w:ascii="宋体" w:hAnsi="宋体" w:eastAsia="宋体"/>
                <w:szCs w:val="21"/>
              </w:rPr>
            </w:pPr>
            <w:r>
              <w:rPr>
                <w:rFonts w:hint="eastAsia" w:ascii="宋体" w:hAnsi="宋体" w:eastAsia="宋体"/>
                <w:szCs w:val="21"/>
              </w:rPr>
              <w:t>获得了较为丰富的教学成果。</w:t>
            </w:r>
            <w:r>
              <w:rPr>
                <w:rFonts w:ascii="宋体" w:hAnsi="宋体" w:eastAsia="宋体"/>
                <w:szCs w:val="21"/>
              </w:rPr>
              <w:t>主持</w:t>
            </w:r>
            <w:r>
              <w:rPr>
                <w:rFonts w:hint="eastAsia" w:ascii="宋体" w:hAnsi="宋体" w:eastAsia="宋体"/>
                <w:szCs w:val="21"/>
              </w:rPr>
              <w:t>完成省级教学改革1项，项目名称为“家国情怀融入高校思想政治理论课理论与实践研究”（Hnjg2020-37），参与完成校级“课程思政”示范项目1项（2021年化学与化工学院“物理化学”课程）</w:t>
            </w:r>
            <w:r>
              <w:rPr>
                <w:rFonts w:ascii="宋体" w:hAnsi="宋体" w:eastAsia="宋体"/>
                <w:szCs w:val="21"/>
              </w:rPr>
              <w:t>。</w:t>
            </w:r>
            <w:r>
              <w:rPr>
                <w:rFonts w:hint="eastAsia" w:ascii="宋体" w:hAnsi="宋体" w:eastAsia="宋体"/>
                <w:szCs w:val="21"/>
              </w:rPr>
              <w:t>撰写的教改论文《“思想道德与法治”课程教学中存在的主要问题与对策思考——以道德专题为例》发表于《中国德育》2024年第23期。</w:t>
            </w:r>
          </w:p>
          <w:p w14:paraId="72EADA4D">
            <w:pPr>
              <w:ind w:firstLine="422" w:firstLineChars="200"/>
              <w:rPr>
                <w:rFonts w:hint="eastAsia" w:ascii="宋体" w:hAnsi="宋体" w:eastAsia="宋体"/>
                <w:szCs w:val="21"/>
              </w:rPr>
            </w:pPr>
            <w:r>
              <w:rPr>
                <w:rFonts w:hint="eastAsia" w:ascii="宋体" w:hAnsi="宋体" w:eastAsia="宋体"/>
                <w:b/>
                <w:bCs/>
                <w:szCs w:val="21"/>
              </w:rPr>
              <w:t>2.</w:t>
            </w:r>
            <w:r>
              <w:rPr>
                <w:rFonts w:ascii="宋体" w:hAnsi="宋体" w:eastAsia="宋体"/>
                <w:b/>
                <w:bCs/>
                <w:szCs w:val="21"/>
              </w:rPr>
              <w:t>科学研究与学术工作</w:t>
            </w:r>
          </w:p>
          <w:p w14:paraId="36C5A3AD">
            <w:pPr>
              <w:ind w:firstLine="420" w:firstLineChars="200"/>
              <w:rPr>
                <w:rFonts w:hint="eastAsia" w:ascii="宋体" w:hAnsi="宋体" w:eastAsia="宋体"/>
                <w:szCs w:val="21"/>
              </w:rPr>
            </w:pPr>
            <w:r>
              <w:rPr>
                <w:rFonts w:ascii="宋体" w:hAnsi="宋体" w:eastAsia="宋体"/>
                <w:szCs w:val="21"/>
              </w:rPr>
              <w:t>明确研究方向，</w:t>
            </w:r>
            <w:r>
              <w:rPr>
                <w:rFonts w:hint="eastAsia" w:ascii="宋体" w:hAnsi="宋体" w:eastAsia="宋体"/>
                <w:szCs w:val="21"/>
              </w:rPr>
              <w:t>聚焦在思想政治教育理论与实践方面扎根深究。</w:t>
            </w:r>
            <w:r>
              <w:rPr>
                <w:rFonts w:ascii="宋体" w:hAnsi="宋体" w:eastAsia="宋体"/>
                <w:szCs w:val="21"/>
              </w:rPr>
              <w:t>在</w:t>
            </w:r>
            <w:r>
              <w:rPr>
                <w:rFonts w:hint="eastAsia" w:ascii="宋体" w:hAnsi="宋体" w:eastAsia="宋体"/>
                <w:szCs w:val="21"/>
              </w:rPr>
              <w:t>马克思主义学院二级</w:t>
            </w:r>
            <w:r>
              <w:rPr>
                <w:rFonts w:ascii="宋体" w:hAnsi="宋体" w:eastAsia="宋体"/>
                <w:szCs w:val="21"/>
              </w:rPr>
              <w:t>学科</w:t>
            </w:r>
            <w:r>
              <w:rPr>
                <w:rFonts w:hint="eastAsia" w:ascii="宋体" w:hAnsi="宋体" w:eastAsia="宋体"/>
                <w:szCs w:val="21"/>
              </w:rPr>
              <w:t>方向“思想政治教育”</w:t>
            </w:r>
            <w:r>
              <w:rPr>
                <w:rFonts w:ascii="宋体" w:hAnsi="宋体" w:eastAsia="宋体"/>
                <w:szCs w:val="21"/>
              </w:rPr>
              <w:t>团队中</w:t>
            </w:r>
            <w:r>
              <w:rPr>
                <w:rFonts w:hint="eastAsia" w:ascii="宋体" w:hAnsi="宋体" w:eastAsia="宋体"/>
                <w:szCs w:val="21"/>
              </w:rPr>
              <w:t>为骨干成员。</w:t>
            </w:r>
          </w:p>
          <w:p w14:paraId="5724E64F">
            <w:pPr>
              <w:ind w:firstLine="420" w:firstLineChars="200"/>
              <w:rPr>
                <w:rFonts w:hint="eastAsia" w:ascii="宋体" w:hAnsi="宋体" w:eastAsia="宋体"/>
                <w:szCs w:val="21"/>
              </w:rPr>
            </w:pPr>
            <w:r>
              <w:rPr>
                <w:rFonts w:hint="eastAsia" w:ascii="宋体" w:hAnsi="宋体" w:eastAsia="宋体"/>
                <w:szCs w:val="21"/>
              </w:rPr>
              <w:t>主持省级科研项目2项：海南省教育科学规划一般课题“家风文化融入高校思想政治教育研究（Q</w:t>
            </w:r>
            <w:r>
              <w:rPr>
                <w:rFonts w:ascii="宋体" w:hAnsi="宋体" w:eastAsia="宋体"/>
                <w:szCs w:val="21"/>
              </w:rPr>
              <w:t>JY20221051</w:t>
            </w:r>
            <w:r>
              <w:rPr>
                <w:rFonts w:hint="eastAsia" w:ascii="宋体" w:hAnsi="宋体" w:eastAsia="宋体"/>
                <w:szCs w:val="21"/>
              </w:rPr>
              <w:t>）”、海南省哲学社会科学规划课题（思政专项）“自贸港建设背景下海南家庭家教家风建设研究”（</w:t>
            </w:r>
            <w:r>
              <w:rPr>
                <w:rFonts w:ascii="宋体" w:hAnsi="宋体" w:eastAsia="宋体"/>
                <w:szCs w:val="21"/>
              </w:rPr>
              <w:t>Hnsz2023-17</w:t>
            </w:r>
            <w:r>
              <w:rPr>
                <w:rFonts w:hint="eastAsia" w:ascii="宋体" w:hAnsi="宋体" w:eastAsia="宋体"/>
                <w:szCs w:val="21"/>
              </w:rPr>
              <w:t>），均已提交结项申请。参与海南省教育规划课题“习近平新时代中国特色社会主义思想概论”混合式教学模式研究，项目号：（QJZ20201001，第2完成人），已结项。参与其他各级科研项目多项。</w:t>
            </w:r>
            <w:bookmarkStart w:id="6" w:name="_Hlk121393968"/>
          </w:p>
          <w:p w14:paraId="3DA442F6">
            <w:pPr>
              <w:ind w:firstLine="420" w:firstLineChars="200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 w:eastAsia="宋体"/>
                <w:szCs w:val="21"/>
              </w:rPr>
              <w:t>出版学术专著1部，发表论文5篇。专著（独著）《宋代家训中的家国情怀及其当代价值研究》（30万字）由北京知识产权出版社于2024年11月出版。发表的论文中含CSSCI期刊论文2篇（第一作者、第二作者各1篇）、CSSCI扩展版期刊论文1篇，其中，作为第一作者撰写的论文《新时代家训文化研究的价值、主旨与理路》被《新华文摘》（网络版）全文转载。</w:t>
            </w:r>
          </w:p>
          <w:bookmarkEnd w:id="6"/>
          <w:p w14:paraId="2192C043">
            <w:pPr>
              <w:ind w:firstLine="422" w:firstLineChars="200"/>
              <w:rPr>
                <w:rFonts w:hint="eastAsia" w:ascii="宋体" w:hAnsi="宋体" w:eastAsia="宋体"/>
                <w:szCs w:val="21"/>
              </w:rPr>
            </w:pPr>
            <w:r>
              <w:rPr>
                <w:rFonts w:hint="eastAsia" w:ascii="宋体" w:hAnsi="宋体" w:eastAsia="宋体"/>
                <w:b/>
                <w:bCs/>
                <w:szCs w:val="21"/>
              </w:rPr>
              <w:t>3.</w:t>
            </w:r>
            <w:r>
              <w:rPr>
                <w:rFonts w:ascii="宋体" w:hAnsi="宋体" w:eastAsia="宋体"/>
                <w:b/>
                <w:bCs/>
                <w:szCs w:val="21"/>
              </w:rPr>
              <w:t xml:space="preserve">存在不足与未来计划 </w:t>
            </w:r>
          </w:p>
          <w:p w14:paraId="15E68623">
            <w:pPr>
              <w:ind w:firstLine="420" w:firstLineChars="200"/>
              <w:rPr>
                <w:rFonts w:hint="eastAsia" w:ascii="宋体" w:hAnsi="宋体" w:eastAsia="宋体"/>
                <w:szCs w:val="21"/>
              </w:rPr>
            </w:pPr>
            <w:r>
              <w:rPr>
                <w:rFonts w:hint="eastAsia" w:ascii="宋体" w:hAnsi="宋体" w:eastAsia="宋体"/>
                <w:szCs w:val="21"/>
              </w:rPr>
              <w:t>目前，还存在</w:t>
            </w:r>
            <w:r>
              <w:rPr>
                <w:rFonts w:ascii="宋体" w:hAnsi="宋体" w:eastAsia="宋体"/>
                <w:szCs w:val="21"/>
              </w:rPr>
              <w:t>高水平</w:t>
            </w:r>
            <w:r>
              <w:rPr>
                <w:rFonts w:hint="eastAsia" w:ascii="宋体" w:hAnsi="宋体" w:eastAsia="宋体"/>
                <w:szCs w:val="21"/>
              </w:rPr>
              <w:t>研究成果</w:t>
            </w:r>
            <w:r>
              <w:rPr>
                <w:rFonts w:ascii="宋体" w:hAnsi="宋体" w:eastAsia="宋体"/>
                <w:szCs w:val="21"/>
              </w:rPr>
              <w:t>数量不足、教学改革深度不够、</w:t>
            </w:r>
            <w:r>
              <w:rPr>
                <w:rFonts w:hint="eastAsia" w:ascii="宋体" w:hAnsi="宋体" w:eastAsia="宋体"/>
                <w:szCs w:val="21"/>
              </w:rPr>
              <w:t>创新人才培养</w:t>
            </w:r>
            <w:r>
              <w:rPr>
                <w:rFonts w:ascii="宋体" w:hAnsi="宋体" w:eastAsia="宋体"/>
                <w:szCs w:val="21"/>
              </w:rPr>
              <w:t>经验欠缺等</w:t>
            </w:r>
            <w:r>
              <w:rPr>
                <w:rFonts w:hint="eastAsia" w:ascii="宋体" w:hAnsi="宋体" w:eastAsia="宋体"/>
                <w:szCs w:val="21"/>
              </w:rPr>
              <w:t>不足。针对于此，本人将进一步加强教学和科学研究的持续性和深入性，提升教学、科研和创新人才培养水平，争取在今后取得更加丰富的高质量成果，并继续为推动学校和学院发展做出更大的贡献。</w:t>
            </w:r>
          </w:p>
          <w:p w14:paraId="24B4A735"/>
          <w:p w14:paraId="09F8EBDD">
            <w:r>
              <w:rPr>
                <w:rFonts w:hint="eastAsia"/>
              </w:rPr>
              <w:t>本人承诺：</w:t>
            </w:r>
          </w:p>
          <w:p w14:paraId="52C15E6D"/>
          <w:p w14:paraId="4F13A8B9"/>
          <w:p w14:paraId="6F2EF760"/>
          <w:p w14:paraId="438892B0"/>
          <w:p w14:paraId="13D0B05D"/>
          <w:p w14:paraId="59C8B71D"/>
          <w:p w14:paraId="2698F858"/>
          <w:p w14:paraId="0658285E"/>
          <w:p w14:paraId="4690A5FF">
            <w:r>
              <w:rPr>
                <w:rFonts w:hint="eastAsia"/>
              </w:rPr>
              <w:t xml:space="preserve">                                                签名：                   年     月     日</w:t>
            </w:r>
          </w:p>
        </w:tc>
      </w:tr>
    </w:tbl>
    <w:p w14:paraId="366069BF"/>
    <w:p w14:paraId="44E4AA2A">
      <w:pPr>
        <w:jc w:val="center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教师系列教学、科研业绩水平鉴定意见表</w:t>
      </w:r>
    </w:p>
    <w:tbl>
      <w:tblPr>
        <w:tblStyle w:val="7"/>
        <w:tblW w:w="9747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9"/>
        <w:gridCol w:w="709"/>
        <w:gridCol w:w="1717"/>
        <w:gridCol w:w="1543"/>
        <w:gridCol w:w="1417"/>
        <w:gridCol w:w="3402"/>
      </w:tblGrid>
      <w:tr w14:paraId="0B59CF1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  <w:jc w:val="center"/>
        </w:trPr>
        <w:tc>
          <w:tcPr>
            <w:tcW w:w="959" w:type="dxa"/>
            <w:vAlign w:val="center"/>
          </w:tcPr>
          <w:p w14:paraId="0A6B67AC">
            <w:pPr>
              <w:spacing w:line="360" w:lineRule="exact"/>
              <w:jc w:val="center"/>
              <w:rPr>
                <w:rFonts w:hint="eastAsia" w:asciiTheme="minorEastAsia" w:hAnsiTheme="minorEastAsia" w:cstheme="minorEastAsia"/>
                <w:sz w:val="30"/>
                <w:szCs w:val="30"/>
              </w:rPr>
            </w:pPr>
            <w:r>
              <w:rPr>
                <w:rFonts w:hint="eastAsia" w:asciiTheme="minorEastAsia" w:hAnsiTheme="minorEastAsia" w:cstheme="minorEastAsia"/>
                <w:sz w:val="30"/>
                <w:szCs w:val="30"/>
              </w:rPr>
              <w:t>姓名</w:t>
            </w:r>
          </w:p>
        </w:tc>
        <w:tc>
          <w:tcPr>
            <w:tcW w:w="2426" w:type="dxa"/>
            <w:gridSpan w:val="2"/>
            <w:vAlign w:val="center"/>
          </w:tcPr>
          <w:p w14:paraId="07F9B144">
            <w:pPr>
              <w:spacing w:line="360" w:lineRule="exact"/>
              <w:jc w:val="center"/>
              <w:rPr>
                <w:rFonts w:hint="eastAsia" w:asciiTheme="minorEastAsia" w:hAnsiTheme="minorEastAsia" w:cstheme="minorEastAsia"/>
                <w:sz w:val="30"/>
                <w:szCs w:val="30"/>
              </w:rPr>
            </w:pPr>
            <w:r>
              <w:rPr>
                <w:rFonts w:hint="eastAsia" w:asciiTheme="minorEastAsia" w:hAnsiTheme="minorEastAsia" w:cstheme="minorEastAsia"/>
                <w:sz w:val="30"/>
                <w:szCs w:val="30"/>
              </w:rPr>
              <w:t>高昕</w:t>
            </w:r>
          </w:p>
        </w:tc>
        <w:tc>
          <w:tcPr>
            <w:tcW w:w="1543" w:type="dxa"/>
            <w:vAlign w:val="center"/>
          </w:tcPr>
          <w:p w14:paraId="082EFCFC">
            <w:pPr>
              <w:spacing w:line="360" w:lineRule="exact"/>
              <w:jc w:val="center"/>
              <w:rPr>
                <w:rFonts w:hint="eastAsia" w:asciiTheme="minorEastAsia" w:hAnsiTheme="minorEastAsia" w:cstheme="minorEastAsia"/>
                <w:sz w:val="30"/>
                <w:szCs w:val="30"/>
              </w:rPr>
            </w:pPr>
            <w:r>
              <w:rPr>
                <w:rFonts w:hint="eastAsia" w:asciiTheme="minorEastAsia" w:hAnsiTheme="minorEastAsia" w:cstheme="minorEastAsia"/>
                <w:sz w:val="30"/>
                <w:szCs w:val="30"/>
              </w:rPr>
              <w:t>所在学院</w:t>
            </w:r>
          </w:p>
        </w:tc>
        <w:tc>
          <w:tcPr>
            <w:tcW w:w="4819" w:type="dxa"/>
            <w:gridSpan w:val="2"/>
            <w:vAlign w:val="center"/>
          </w:tcPr>
          <w:p w14:paraId="0C797F5F">
            <w:pPr>
              <w:spacing w:line="360" w:lineRule="exact"/>
              <w:jc w:val="center"/>
              <w:rPr>
                <w:rFonts w:hint="eastAsia" w:asciiTheme="minorEastAsia" w:hAnsiTheme="minorEastAsia" w:cstheme="minorEastAsia"/>
                <w:sz w:val="30"/>
                <w:szCs w:val="30"/>
              </w:rPr>
            </w:pPr>
            <w:r>
              <w:rPr>
                <w:rFonts w:hint="eastAsia" w:asciiTheme="minorEastAsia" w:hAnsiTheme="minorEastAsia" w:cstheme="minorEastAsia"/>
                <w:sz w:val="30"/>
                <w:szCs w:val="30"/>
              </w:rPr>
              <w:t>马克思主义学院</w:t>
            </w:r>
          </w:p>
        </w:tc>
      </w:tr>
      <w:tr w14:paraId="2C6863E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8" w:hRule="atLeast"/>
          <w:jc w:val="center"/>
        </w:trPr>
        <w:tc>
          <w:tcPr>
            <w:tcW w:w="1668" w:type="dxa"/>
            <w:gridSpan w:val="2"/>
            <w:vAlign w:val="center"/>
          </w:tcPr>
          <w:p w14:paraId="3DD4EDD3">
            <w:pPr>
              <w:spacing w:line="360" w:lineRule="exact"/>
              <w:jc w:val="center"/>
              <w:rPr>
                <w:rFonts w:hint="eastAsia" w:asciiTheme="minorEastAsia" w:hAnsiTheme="minorEastAsia" w:cstheme="minorEastAsia"/>
                <w:sz w:val="30"/>
                <w:szCs w:val="30"/>
              </w:rPr>
            </w:pPr>
            <w:r>
              <w:rPr>
                <w:rFonts w:hint="eastAsia" w:asciiTheme="minorEastAsia" w:hAnsiTheme="minorEastAsia" w:cstheme="minorEastAsia"/>
                <w:sz w:val="30"/>
                <w:szCs w:val="30"/>
              </w:rPr>
              <w:t>申报专业</w:t>
            </w:r>
          </w:p>
        </w:tc>
        <w:tc>
          <w:tcPr>
            <w:tcW w:w="3260" w:type="dxa"/>
            <w:gridSpan w:val="2"/>
            <w:vAlign w:val="center"/>
          </w:tcPr>
          <w:p w14:paraId="0B2D8E2D">
            <w:pPr>
              <w:spacing w:line="360" w:lineRule="exact"/>
              <w:jc w:val="center"/>
              <w:rPr>
                <w:rFonts w:hint="eastAsia" w:asciiTheme="minorEastAsia" w:hAnsiTheme="minorEastAsia" w:cstheme="minorEastAsia"/>
                <w:sz w:val="30"/>
                <w:szCs w:val="30"/>
              </w:rPr>
            </w:pPr>
            <w:r>
              <w:rPr>
                <w:rFonts w:hint="eastAsia" w:asciiTheme="minorEastAsia" w:hAnsiTheme="minorEastAsia" w:cstheme="minorEastAsia"/>
                <w:sz w:val="30"/>
                <w:szCs w:val="30"/>
              </w:rPr>
              <w:t>思想政治教育</w:t>
            </w:r>
          </w:p>
        </w:tc>
        <w:tc>
          <w:tcPr>
            <w:tcW w:w="1417" w:type="dxa"/>
            <w:vAlign w:val="center"/>
          </w:tcPr>
          <w:p w14:paraId="4BFE9999">
            <w:pPr>
              <w:spacing w:line="360" w:lineRule="exact"/>
              <w:jc w:val="center"/>
              <w:rPr>
                <w:rFonts w:hint="eastAsia" w:asciiTheme="minorEastAsia" w:hAnsiTheme="minorEastAsia" w:cstheme="minorEastAsia"/>
                <w:sz w:val="30"/>
                <w:szCs w:val="30"/>
              </w:rPr>
            </w:pPr>
            <w:r>
              <w:rPr>
                <w:rFonts w:hint="eastAsia" w:asciiTheme="minorEastAsia" w:hAnsiTheme="minorEastAsia" w:cstheme="minorEastAsia"/>
                <w:sz w:val="30"/>
                <w:szCs w:val="30"/>
              </w:rPr>
              <w:t>申报资格</w:t>
            </w:r>
          </w:p>
        </w:tc>
        <w:tc>
          <w:tcPr>
            <w:tcW w:w="3402" w:type="dxa"/>
            <w:vAlign w:val="center"/>
          </w:tcPr>
          <w:p w14:paraId="286005BB">
            <w:pPr>
              <w:spacing w:line="360" w:lineRule="exact"/>
              <w:jc w:val="center"/>
              <w:rPr>
                <w:rFonts w:hint="eastAsia" w:asciiTheme="minorEastAsia" w:hAnsiTheme="minorEastAsia" w:cstheme="minorEastAsia"/>
                <w:sz w:val="30"/>
                <w:szCs w:val="30"/>
              </w:rPr>
            </w:pPr>
            <w:r>
              <w:rPr>
                <w:rFonts w:hint="eastAsia" w:asciiTheme="minorEastAsia" w:hAnsiTheme="minorEastAsia" w:cstheme="minorEastAsia"/>
                <w:sz w:val="30"/>
                <w:szCs w:val="30"/>
              </w:rPr>
              <w:t>副教授</w:t>
            </w:r>
          </w:p>
        </w:tc>
      </w:tr>
      <w:tr w14:paraId="2D93302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59" w:type="dxa"/>
            <w:vAlign w:val="center"/>
          </w:tcPr>
          <w:p w14:paraId="4F1FE5E6">
            <w:pPr>
              <w:spacing w:line="360" w:lineRule="exact"/>
              <w:jc w:val="center"/>
              <w:rPr>
                <w:rFonts w:hint="eastAsia" w:asciiTheme="minorEastAsia" w:hAnsiTheme="minorEastAsia" w:cstheme="minorEastAsia"/>
                <w:sz w:val="30"/>
                <w:szCs w:val="30"/>
              </w:rPr>
            </w:pPr>
            <w:r>
              <w:rPr>
                <w:rFonts w:hint="eastAsia" w:asciiTheme="minorEastAsia" w:hAnsiTheme="minorEastAsia" w:cstheme="minorEastAsia"/>
                <w:sz w:val="30"/>
                <w:szCs w:val="30"/>
              </w:rPr>
              <w:t>教学业绩水平鉴定意见</w:t>
            </w:r>
          </w:p>
        </w:tc>
        <w:tc>
          <w:tcPr>
            <w:tcW w:w="8788" w:type="dxa"/>
            <w:gridSpan w:val="5"/>
          </w:tcPr>
          <w:p w14:paraId="09299939">
            <w:pPr>
              <w:spacing w:line="360" w:lineRule="exact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请根据《条件》中相应的教学业绩条件及申报人的教学业绩进行鉴定：</w:t>
            </w:r>
          </w:p>
          <w:p w14:paraId="34163687">
            <w:pPr>
              <w:spacing w:line="360" w:lineRule="exact"/>
              <w:rPr>
                <w:rFonts w:hint="eastAsia" w:asciiTheme="minorEastAsia" w:hAnsiTheme="minorEastAsia" w:cstheme="minorEastAsia"/>
                <w:sz w:val="24"/>
                <w:szCs w:val="24"/>
              </w:rPr>
            </w:pPr>
          </w:p>
          <w:p w14:paraId="76A9A5DD">
            <w:pPr>
              <w:spacing w:line="360" w:lineRule="exact"/>
              <w:rPr>
                <w:rFonts w:hint="eastAsia" w:asciiTheme="minorEastAsia" w:hAnsiTheme="minorEastAsia" w:cstheme="minorEastAsia"/>
                <w:sz w:val="24"/>
                <w:szCs w:val="24"/>
              </w:rPr>
            </w:pPr>
          </w:p>
          <w:p w14:paraId="616DB68A">
            <w:pPr>
              <w:spacing w:line="360" w:lineRule="exact"/>
              <w:rPr>
                <w:rFonts w:hint="eastAsia" w:asciiTheme="minorEastAsia" w:hAnsiTheme="minorEastAsia" w:cstheme="minorEastAsia"/>
                <w:sz w:val="24"/>
                <w:szCs w:val="24"/>
              </w:rPr>
            </w:pPr>
          </w:p>
          <w:p w14:paraId="5444FB40">
            <w:pPr>
              <w:spacing w:line="360" w:lineRule="exact"/>
              <w:rPr>
                <w:rFonts w:hint="eastAsia" w:asciiTheme="minorEastAsia" w:hAnsiTheme="minorEastAsia" w:cstheme="minorEastAsia"/>
                <w:sz w:val="24"/>
                <w:szCs w:val="24"/>
              </w:rPr>
            </w:pPr>
          </w:p>
          <w:p w14:paraId="61133744">
            <w:pPr>
              <w:spacing w:line="360" w:lineRule="exact"/>
              <w:rPr>
                <w:rFonts w:hint="eastAsia" w:asciiTheme="minorEastAsia" w:hAnsiTheme="minorEastAsia" w:cstheme="minorEastAsia"/>
                <w:sz w:val="24"/>
                <w:szCs w:val="24"/>
              </w:rPr>
            </w:pPr>
          </w:p>
          <w:p w14:paraId="56BBA5CC">
            <w:pPr>
              <w:spacing w:line="360" w:lineRule="exact"/>
              <w:rPr>
                <w:rFonts w:hint="eastAsia" w:asciiTheme="minorEastAsia" w:hAnsiTheme="minorEastAsia" w:cstheme="minorEastAsia"/>
                <w:sz w:val="24"/>
                <w:szCs w:val="24"/>
              </w:rPr>
            </w:pPr>
          </w:p>
          <w:p w14:paraId="2CBA0C2A">
            <w:pPr>
              <w:spacing w:line="360" w:lineRule="exact"/>
              <w:rPr>
                <w:rFonts w:hint="eastAsia" w:asciiTheme="minorEastAsia" w:hAnsiTheme="minorEastAsia" w:cstheme="minorEastAsia"/>
                <w:sz w:val="24"/>
                <w:szCs w:val="24"/>
              </w:rPr>
            </w:pPr>
          </w:p>
          <w:p w14:paraId="55D23854">
            <w:pPr>
              <w:spacing w:line="360" w:lineRule="exact"/>
              <w:rPr>
                <w:rFonts w:hint="eastAsia" w:asciiTheme="minorEastAsia" w:hAnsiTheme="minorEastAsia" w:cstheme="minorEastAsia"/>
                <w:sz w:val="24"/>
                <w:szCs w:val="24"/>
              </w:rPr>
            </w:pPr>
          </w:p>
          <w:p w14:paraId="716CD1A2">
            <w:pPr>
              <w:spacing w:line="360" w:lineRule="exact"/>
              <w:rPr>
                <w:rFonts w:hint="eastAsia" w:asciiTheme="minorEastAsia" w:hAnsiTheme="minorEastAsia" w:cstheme="minorEastAsia"/>
                <w:sz w:val="24"/>
                <w:szCs w:val="24"/>
              </w:rPr>
            </w:pPr>
          </w:p>
          <w:p w14:paraId="4261AED2">
            <w:pPr>
              <w:spacing w:line="360" w:lineRule="exact"/>
              <w:rPr>
                <w:rFonts w:hint="eastAsia" w:asciiTheme="minorEastAsia" w:hAnsiTheme="minorEastAsia" w:cstheme="minorEastAsia"/>
                <w:sz w:val="30"/>
                <w:szCs w:val="30"/>
              </w:rPr>
            </w:pPr>
          </w:p>
        </w:tc>
      </w:tr>
      <w:tr w14:paraId="7C9657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59" w:type="dxa"/>
            <w:vAlign w:val="center"/>
          </w:tcPr>
          <w:p w14:paraId="4EB8923B">
            <w:pPr>
              <w:spacing w:line="360" w:lineRule="exact"/>
              <w:jc w:val="center"/>
              <w:rPr>
                <w:rFonts w:hint="eastAsia" w:asciiTheme="minorEastAsia" w:hAnsiTheme="minorEastAsia" w:cstheme="minorEastAsia"/>
                <w:sz w:val="30"/>
                <w:szCs w:val="30"/>
              </w:rPr>
            </w:pPr>
            <w:r>
              <w:rPr>
                <w:rFonts w:hint="eastAsia" w:asciiTheme="minorEastAsia" w:hAnsiTheme="minorEastAsia" w:cstheme="minorEastAsia"/>
                <w:sz w:val="30"/>
                <w:szCs w:val="30"/>
              </w:rPr>
              <w:t>科研业绩水平鉴定意见</w:t>
            </w:r>
          </w:p>
        </w:tc>
        <w:tc>
          <w:tcPr>
            <w:tcW w:w="8788" w:type="dxa"/>
            <w:gridSpan w:val="5"/>
          </w:tcPr>
          <w:p w14:paraId="6D3D2175">
            <w:pPr>
              <w:spacing w:line="360" w:lineRule="exact"/>
              <w:rPr>
                <w:rFonts w:hint="eastAsia"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请根据《条件》中相应的科研业绩条件及申报人的科研业绩进行鉴定：</w:t>
            </w:r>
          </w:p>
          <w:p w14:paraId="0D4C578E">
            <w:pPr>
              <w:spacing w:line="360" w:lineRule="exact"/>
              <w:rPr>
                <w:rFonts w:hint="eastAsia" w:asciiTheme="minorEastAsia" w:hAnsiTheme="minorEastAsia" w:cstheme="minorEastAsia"/>
                <w:sz w:val="24"/>
                <w:szCs w:val="24"/>
              </w:rPr>
            </w:pPr>
          </w:p>
          <w:p w14:paraId="32F43B31">
            <w:pPr>
              <w:spacing w:line="360" w:lineRule="exact"/>
              <w:rPr>
                <w:rFonts w:hint="eastAsia" w:asciiTheme="minorEastAsia" w:hAnsiTheme="minorEastAsia" w:cstheme="minorEastAsia"/>
                <w:sz w:val="24"/>
                <w:szCs w:val="24"/>
              </w:rPr>
            </w:pPr>
          </w:p>
          <w:p w14:paraId="64456428">
            <w:pPr>
              <w:spacing w:line="360" w:lineRule="exact"/>
              <w:rPr>
                <w:rFonts w:hint="eastAsia" w:asciiTheme="minorEastAsia" w:hAnsiTheme="minorEastAsia" w:cstheme="minorEastAsia"/>
                <w:sz w:val="24"/>
                <w:szCs w:val="24"/>
              </w:rPr>
            </w:pPr>
          </w:p>
          <w:p w14:paraId="7BB07054">
            <w:pPr>
              <w:spacing w:line="360" w:lineRule="exact"/>
              <w:rPr>
                <w:rFonts w:hint="eastAsia" w:asciiTheme="minorEastAsia" w:hAnsiTheme="minorEastAsia" w:cstheme="minorEastAsia"/>
                <w:sz w:val="24"/>
                <w:szCs w:val="24"/>
              </w:rPr>
            </w:pPr>
          </w:p>
          <w:p w14:paraId="2ED5E8C5">
            <w:pPr>
              <w:spacing w:line="360" w:lineRule="exact"/>
              <w:rPr>
                <w:rFonts w:hint="eastAsia" w:asciiTheme="minorEastAsia" w:hAnsiTheme="minorEastAsia" w:cstheme="minorEastAsia"/>
                <w:sz w:val="24"/>
                <w:szCs w:val="24"/>
              </w:rPr>
            </w:pPr>
          </w:p>
          <w:p w14:paraId="2B91E86A">
            <w:pPr>
              <w:spacing w:line="360" w:lineRule="exact"/>
              <w:rPr>
                <w:rFonts w:hint="eastAsia" w:asciiTheme="minorEastAsia" w:hAnsiTheme="minorEastAsia" w:cstheme="minorEastAsia"/>
                <w:sz w:val="24"/>
                <w:szCs w:val="24"/>
              </w:rPr>
            </w:pPr>
          </w:p>
          <w:p w14:paraId="13A4058A">
            <w:pPr>
              <w:spacing w:line="360" w:lineRule="exact"/>
              <w:rPr>
                <w:rFonts w:hint="eastAsia" w:asciiTheme="minorEastAsia" w:hAnsiTheme="minorEastAsia" w:cstheme="minorEastAsia"/>
                <w:sz w:val="24"/>
                <w:szCs w:val="24"/>
              </w:rPr>
            </w:pPr>
          </w:p>
          <w:p w14:paraId="6C79A92A">
            <w:pPr>
              <w:spacing w:line="360" w:lineRule="exact"/>
              <w:rPr>
                <w:rFonts w:hint="eastAsia" w:asciiTheme="minorEastAsia" w:hAnsiTheme="minorEastAsia" w:cstheme="minorEastAsia"/>
                <w:sz w:val="24"/>
                <w:szCs w:val="24"/>
              </w:rPr>
            </w:pPr>
          </w:p>
          <w:p w14:paraId="76D578E6">
            <w:pPr>
              <w:spacing w:line="360" w:lineRule="exact"/>
              <w:rPr>
                <w:rFonts w:hint="eastAsia" w:asciiTheme="minorEastAsia" w:hAnsiTheme="minorEastAsia" w:cstheme="minorEastAsia"/>
                <w:sz w:val="24"/>
                <w:szCs w:val="24"/>
              </w:rPr>
            </w:pPr>
          </w:p>
          <w:p w14:paraId="03E7B015">
            <w:pPr>
              <w:spacing w:line="360" w:lineRule="exact"/>
              <w:rPr>
                <w:rFonts w:hint="eastAsia" w:asciiTheme="minorEastAsia" w:hAnsiTheme="minorEastAsia" w:cstheme="minorEastAsia"/>
                <w:sz w:val="24"/>
                <w:szCs w:val="24"/>
              </w:rPr>
            </w:pPr>
          </w:p>
          <w:p w14:paraId="730C1233">
            <w:pPr>
              <w:spacing w:line="360" w:lineRule="exact"/>
              <w:rPr>
                <w:rFonts w:hint="eastAsia" w:asciiTheme="minorEastAsia" w:hAnsiTheme="minorEastAsia" w:cstheme="minorEastAsia"/>
                <w:sz w:val="30"/>
                <w:szCs w:val="30"/>
              </w:rPr>
            </w:pPr>
          </w:p>
        </w:tc>
      </w:tr>
      <w:tr w14:paraId="39DB2C9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747" w:type="dxa"/>
            <w:gridSpan w:val="6"/>
            <w:vAlign w:val="center"/>
          </w:tcPr>
          <w:p w14:paraId="74AA4738">
            <w:pPr>
              <w:spacing w:line="360" w:lineRule="exact"/>
              <w:jc w:val="center"/>
              <w:rPr>
                <w:rFonts w:hint="eastAsia" w:asciiTheme="minorEastAsia" w:hAnsiTheme="minorEastAsia" w:cstheme="minorEastAsia"/>
                <w:sz w:val="30"/>
                <w:szCs w:val="30"/>
              </w:rPr>
            </w:pPr>
          </w:p>
          <w:p w14:paraId="4C038A84">
            <w:pPr>
              <w:spacing w:line="360" w:lineRule="exact"/>
              <w:rPr>
                <w:rFonts w:hint="eastAsia" w:asciiTheme="minorEastAsia" w:hAnsiTheme="minorEastAsia" w:cstheme="minorEastAsia"/>
                <w:sz w:val="30"/>
                <w:szCs w:val="30"/>
              </w:rPr>
            </w:pPr>
            <w:r>
              <w:rPr>
                <w:rFonts w:hint="eastAsia" w:asciiTheme="minorEastAsia" w:hAnsiTheme="minorEastAsia" w:cstheme="minorEastAsia"/>
                <w:sz w:val="30"/>
                <w:szCs w:val="30"/>
              </w:rPr>
              <w:t>二级学院职称评议工作委员会成员签名：</w:t>
            </w:r>
          </w:p>
          <w:p w14:paraId="5CCCDA1C">
            <w:pPr>
              <w:spacing w:line="360" w:lineRule="exact"/>
              <w:rPr>
                <w:rFonts w:hint="eastAsia" w:asciiTheme="minorEastAsia" w:hAnsiTheme="minorEastAsia" w:cstheme="minorEastAsia"/>
                <w:sz w:val="30"/>
                <w:szCs w:val="30"/>
              </w:rPr>
            </w:pPr>
          </w:p>
          <w:p w14:paraId="76371379">
            <w:pPr>
              <w:spacing w:line="360" w:lineRule="exact"/>
              <w:rPr>
                <w:rFonts w:hint="eastAsia" w:asciiTheme="minorEastAsia" w:hAnsiTheme="minorEastAsia" w:cstheme="minorEastAsia"/>
                <w:sz w:val="30"/>
                <w:szCs w:val="30"/>
              </w:rPr>
            </w:pPr>
          </w:p>
          <w:p w14:paraId="0B6D513D">
            <w:pPr>
              <w:spacing w:line="360" w:lineRule="exact"/>
              <w:rPr>
                <w:rFonts w:hint="eastAsia" w:asciiTheme="minorEastAsia" w:hAnsiTheme="minorEastAsia" w:cstheme="minorEastAsia"/>
                <w:sz w:val="30"/>
                <w:szCs w:val="30"/>
              </w:rPr>
            </w:pPr>
          </w:p>
          <w:p w14:paraId="6E3D264A">
            <w:pPr>
              <w:spacing w:line="360" w:lineRule="exact"/>
              <w:rPr>
                <w:rFonts w:hint="eastAsia" w:asciiTheme="minorEastAsia" w:hAnsiTheme="minorEastAsia" w:cstheme="minorEastAsia"/>
                <w:sz w:val="30"/>
                <w:szCs w:val="30"/>
              </w:rPr>
            </w:pPr>
          </w:p>
          <w:p w14:paraId="4D6B49A1">
            <w:pPr>
              <w:spacing w:line="360" w:lineRule="exact"/>
              <w:rPr>
                <w:rFonts w:hint="eastAsia" w:asciiTheme="minorEastAsia" w:hAnsiTheme="minorEastAsia" w:cstheme="minorEastAsia"/>
                <w:sz w:val="30"/>
                <w:szCs w:val="30"/>
              </w:rPr>
            </w:pPr>
          </w:p>
          <w:p w14:paraId="41B37445">
            <w:pPr>
              <w:spacing w:line="360" w:lineRule="exact"/>
              <w:ind w:firstLine="3600" w:firstLineChars="1200"/>
              <w:rPr>
                <w:rFonts w:hint="eastAsia" w:asciiTheme="minorEastAsia" w:hAnsiTheme="minorEastAsia" w:cstheme="minorEastAsia"/>
                <w:sz w:val="30"/>
                <w:szCs w:val="30"/>
              </w:rPr>
            </w:pPr>
            <w:r>
              <w:rPr>
                <w:rFonts w:hint="eastAsia" w:asciiTheme="minorEastAsia" w:hAnsiTheme="minorEastAsia" w:cstheme="minorEastAsia"/>
                <w:sz w:val="30"/>
                <w:szCs w:val="30"/>
              </w:rPr>
              <w:t>日期：          年    月    日</w:t>
            </w:r>
          </w:p>
          <w:p w14:paraId="39342B6B">
            <w:pPr>
              <w:spacing w:line="360" w:lineRule="exact"/>
              <w:ind w:firstLine="3600" w:firstLineChars="1200"/>
              <w:rPr>
                <w:rFonts w:hint="eastAsia" w:asciiTheme="minorEastAsia" w:hAnsiTheme="minorEastAsia" w:cstheme="minorEastAsia"/>
                <w:sz w:val="30"/>
                <w:szCs w:val="30"/>
              </w:rPr>
            </w:pPr>
          </w:p>
        </w:tc>
      </w:tr>
    </w:tbl>
    <w:p w14:paraId="5992CE45">
      <w:pPr>
        <w:ind w:firstLine="300" w:firstLineChars="100"/>
        <w:rPr>
          <w:rFonts w:hint="eastAsia" w:asciiTheme="minorEastAsia" w:hAnsiTheme="minorEastAsia" w:cstheme="minorEastAsia"/>
          <w:sz w:val="30"/>
          <w:szCs w:val="30"/>
        </w:rPr>
      </w:pPr>
      <w:r>
        <w:rPr>
          <w:rFonts w:hint="eastAsia" w:asciiTheme="minorEastAsia" w:hAnsiTheme="minorEastAsia" w:cstheme="minorEastAsia"/>
          <w:sz w:val="30"/>
          <w:szCs w:val="30"/>
        </w:rPr>
        <w:t>注：只对申报教授、副教授人员书写鉴定意见。</w:t>
      </w:r>
    </w:p>
    <w:p w14:paraId="388D14FD"/>
    <w:tbl>
      <w:tblPr>
        <w:tblStyle w:val="6"/>
        <w:tblW w:w="0" w:type="auto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8612"/>
      </w:tblGrid>
      <w:tr w14:paraId="357B51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3" w:hRule="atLeast"/>
          <w:jc w:val="center"/>
        </w:trPr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D01C31D">
            <w:pPr>
              <w:widowControl/>
              <w:jc w:val="center"/>
              <w:rPr>
                <w:rFonts w:hint="eastAsia"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二级学院职称评议工作委员会审核意见</w:t>
            </w:r>
          </w:p>
        </w:tc>
        <w:tc>
          <w:tcPr>
            <w:tcW w:w="861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7C04877">
            <w:pPr>
              <w:widowControl/>
              <w:spacing w:line="360" w:lineRule="exact"/>
              <w:ind w:firstLine="480" w:firstLineChars="200"/>
              <w:rPr>
                <w:rFonts w:hint="eastAsia" w:ascii="宋体" w:hAnsi="宋体" w:cs="Arial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Arial"/>
                <w:kern w:val="0"/>
                <w:sz w:val="24"/>
                <w:szCs w:val="24"/>
              </w:rPr>
              <w:t>依据《海南师范大学高校教师系列专业技术职务评审管理办法》（海师办</w:t>
            </w:r>
            <w:r>
              <w:rPr>
                <w:rFonts w:hint="eastAsia" w:cs="Arial" w:asciiTheme="minorEastAsia" w:hAnsiTheme="minorEastAsia"/>
                <w:kern w:val="0"/>
                <w:sz w:val="24"/>
                <w:szCs w:val="24"/>
              </w:rPr>
              <w:t>〔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</w:rPr>
              <w:t>2021</w:t>
            </w:r>
            <w:r>
              <w:rPr>
                <w:rFonts w:hint="eastAsia" w:ascii="宋体" w:hAnsi="宋体" w:eastAsia="宋体" w:cs="Arial"/>
                <w:kern w:val="0"/>
                <w:sz w:val="24"/>
                <w:szCs w:val="24"/>
              </w:rPr>
              <w:t>〕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</w:rPr>
              <w:t>87号）规定，经鉴定审核，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  <w:u w:val="single"/>
              </w:rPr>
              <w:t xml:space="preserve">        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</w:rPr>
              <w:t>同志的申报材料真实完整，并经</w:t>
            </w:r>
          </w:p>
          <w:p w14:paraId="3B485B88">
            <w:pPr>
              <w:widowControl/>
              <w:spacing w:line="360" w:lineRule="exact"/>
              <w:rPr>
                <w:rFonts w:hint="eastAsia" w:ascii="宋体" w:hAnsi="宋体" w:cs="Arial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Arial"/>
                <w:kern w:val="0"/>
                <w:sz w:val="24"/>
                <w:szCs w:val="24"/>
                <w:u w:val="single"/>
              </w:rPr>
              <w:t xml:space="preserve">     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</w:rPr>
              <w:t>年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  <w:u w:val="single"/>
              </w:rPr>
              <w:t xml:space="preserve">   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</w:rPr>
              <w:t>月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  <w:u w:val="single"/>
              </w:rPr>
              <w:t xml:space="preserve">   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</w:rPr>
              <w:t>日至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  <w:u w:val="single"/>
              </w:rPr>
              <w:t xml:space="preserve">   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</w:rPr>
              <w:t>月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  <w:u w:val="single"/>
              </w:rPr>
              <w:t xml:space="preserve">   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</w:rPr>
              <w:t>日及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  <w:u w:val="single"/>
              </w:rPr>
              <w:t xml:space="preserve">     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</w:rPr>
              <w:t>年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  <w:u w:val="single"/>
              </w:rPr>
              <w:t xml:space="preserve">   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</w:rPr>
              <w:t>月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  <w:u w:val="single"/>
              </w:rPr>
              <w:t xml:space="preserve">   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</w:rPr>
              <w:t>日至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  <w:u w:val="single"/>
              </w:rPr>
              <w:t xml:space="preserve">   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</w:rPr>
              <w:t>月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  <w:u w:val="single"/>
              </w:rPr>
              <w:t xml:space="preserve">   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</w:rPr>
              <w:t>日公示无异议，同意其参评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  <w:u w:val="single"/>
              </w:rPr>
              <w:t xml:space="preserve">            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</w:rPr>
              <w:t>专业技术资格职称。</w:t>
            </w:r>
          </w:p>
          <w:p w14:paraId="653D3B15">
            <w:pPr>
              <w:widowControl/>
              <w:spacing w:line="360" w:lineRule="exact"/>
              <w:ind w:firstLine="480" w:firstLineChars="200"/>
              <w:rPr>
                <w:rFonts w:hint="eastAsia" w:ascii="宋体" w:hAnsi="宋体" w:cs="Arial"/>
                <w:kern w:val="0"/>
                <w:sz w:val="24"/>
                <w:szCs w:val="24"/>
              </w:rPr>
            </w:pPr>
          </w:p>
          <w:p w14:paraId="61448897">
            <w:pPr>
              <w:widowControl/>
              <w:jc w:val="center"/>
              <w:rPr>
                <w:rFonts w:hint="eastAsia" w:ascii="宋体" w:hAnsi="宋体" w:cs="Arial"/>
                <w:kern w:val="0"/>
                <w:szCs w:val="21"/>
              </w:rPr>
            </w:pPr>
          </w:p>
          <w:p w14:paraId="5414BCDB">
            <w:pPr>
              <w:widowControl/>
              <w:rPr>
                <w:rFonts w:hint="eastAsia"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材料审核人：              学院院长签字（盖章）：                 年    月    日</w:t>
            </w:r>
          </w:p>
        </w:tc>
      </w:tr>
      <w:tr w14:paraId="368C6A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  <w:jc w:val="center"/>
        </w:trPr>
        <w:tc>
          <w:tcPr>
            <w:tcW w:w="1276" w:type="dxa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143CB1">
            <w:pPr>
              <w:widowControl/>
              <w:jc w:val="center"/>
              <w:rPr>
                <w:rFonts w:hint="eastAsia"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代 表 性</w:t>
            </w:r>
          </w:p>
          <w:p w14:paraId="2A7E9962">
            <w:pPr>
              <w:widowControl/>
              <w:jc w:val="center"/>
              <w:rPr>
                <w:rFonts w:hint="eastAsia"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成果名称</w:t>
            </w:r>
          </w:p>
          <w:p w14:paraId="5DAB5CD9">
            <w:pPr>
              <w:widowControl/>
              <w:jc w:val="center"/>
              <w:rPr>
                <w:rFonts w:hint="eastAsia" w:ascii="宋体" w:hAnsi="宋体" w:cs="Arial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Arial"/>
                <w:kern w:val="0"/>
                <w:sz w:val="18"/>
                <w:szCs w:val="18"/>
              </w:rPr>
              <w:t>（个人填写）</w:t>
            </w:r>
          </w:p>
        </w:tc>
        <w:tc>
          <w:tcPr>
            <w:tcW w:w="8612" w:type="dxa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02CBBE52">
            <w:pPr>
              <w:widowControl/>
              <w:jc w:val="left"/>
              <w:rPr>
                <w:rFonts w:hint="eastAsia"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代表性成果1名称：</w:t>
            </w:r>
          </w:p>
          <w:p w14:paraId="6E567116">
            <w:pPr>
              <w:widowControl/>
              <w:jc w:val="left"/>
              <w:rPr>
                <w:rFonts w:hint="eastAsia" w:ascii="宋体" w:hAnsi="宋体" w:cs="Arial"/>
                <w:kern w:val="0"/>
                <w:szCs w:val="21"/>
              </w:rPr>
            </w:pPr>
          </w:p>
          <w:p w14:paraId="607196E2">
            <w:pPr>
              <w:widowControl/>
              <w:jc w:val="left"/>
              <w:rPr>
                <w:rFonts w:hint="eastAsia"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代表性成果2名称：</w:t>
            </w:r>
          </w:p>
          <w:p w14:paraId="06AF6C99">
            <w:pPr>
              <w:widowControl/>
              <w:jc w:val="left"/>
              <w:rPr>
                <w:rFonts w:hint="eastAsia" w:ascii="宋体" w:hAnsi="宋体" w:cs="Arial"/>
                <w:kern w:val="0"/>
                <w:szCs w:val="21"/>
              </w:rPr>
            </w:pPr>
          </w:p>
        </w:tc>
      </w:tr>
      <w:tr w14:paraId="671238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  <w:jc w:val="center"/>
        </w:trPr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4A8686">
            <w:pPr>
              <w:jc w:val="center"/>
              <w:rPr>
                <w:rFonts w:hint="eastAsia"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评价结果</w:t>
            </w:r>
          </w:p>
        </w:tc>
        <w:tc>
          <w:tcPr>
            <w:tcW w:w="8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2FD3A26F">
            <w:pPr>
              <w:jc w:val="left"/>
              <w:rPr>
                <w:rFonts w:hint="eastAsia"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优秀    票，良好    票，合格     票，不合格     票。</w:t>
            </w:r>
          </w:p>
        </w:tc>
      </w:tr>
      <w:tr w14:paraId="1E9003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atLeast"/>
          <w:jc w:val="center"/>
        </w:trPr>
        <w:tc>
          <w:tcPr>
            <w:tcW w:w="988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11759400">
            <w:pPr>
              <w:widowControl/>
              <w:spacing w:line="360" w:lineRule="exact"/>
              <w:ind w:firstLine="480" w:firstLineChars="200"/>
              <w:rPr>
                <w:rFonts w:hint="eastAsia" w:ascii="宋体" w:hAnsi="宋体" w:cs="Arial"/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学校职称办预审意见：</w:t>
            </w:r>
            <w:r>
              <w:rPr>
                <w:rFonts w:ascii="宋体" w:hAnsi="宋体" w:cs="Arial"/>
                <w:kern w:val="0"/>
                <w:sz w:val="24"/>
                <w:szCs w:val="24"/>
              </w:rPr>
              <w:t xml:space="preserve"> </w:t>
            </w:r>
          </w:p>
          <w:p w14:paraId="359FE7A1">
            <w:pPr>
              <w:widowControl/>
              <w:spacing w:line="360" w:lineRule="exact"/>
              <w:rPr>
                <w:rFonts w:hint="eastAsia" w:ascii="宋体" w:hAnsi="宋体" w:cs="Arial"/>
                <w:kern w:val="0"/>
                <w:sz w:val="24"/>
                <w:szCs w:val="24"/>
              </w:rPr>
            </w:pPr>
          </w:p>
          <w:p w14:paraId="59C013A1">
            <w:pPr>
              <w:widowControl/>
              <w:spacing w:line="360" w:lineRule="exact"/>
              <w:rPr>
                <w:rFonts w:hint="eastAsia" w:ascii="宋体" w:hAnsi="宋体" w:cs="Arial"/>
                <w:kern w:val="0"/>
                <w:sz w:val="24"/>
                <w:szCs w:val="24"/>
              </w:rPr>
            </w:pPr>
          </w:p>
          <w:p w14:paraId="5375F288">
            <w:pPr>
              <w:widowControl/>
              <w:spacing w:line="360" w:lineRule="exact"/>
              <w:rPr>
                <w:rFonts w:hint="eastAsia" w:ascii="宋体" w:hAnsi="宋体" w:cs="Arial"/>
                <w:kern w:val="0"/>
                <w:sz w:val="24"/>
                <w:szCs w:val="24"/>
              </w:rPr>
            </w:pPr>
          </w:p>
          <w:p w14:paraId="47F0C67A">
            <w:pPr>
              <w:rPr>
                <w:kern w:val="0"/>
              </w:rPr>
            </w:pPr>
            <w:r>
              <w:rPr>
                <w:rFonts w:hint="eastAsia"/>
                <w:kern w:val="0"/>
              </w:rPr>
              <w:t>审 核 人：                          负责人：                         （加盖单位公章）</w:t>
            </w:r>
          </w:p>
          <w:p w14:paraId="71198F5A">
            <w:pPr>
              <w:rPr>
                <w:kern w:val="0"/>
              </w:rPr>
            </w:pPr>
            <w:r>
              <w:rPr>
                <w:rFonts w:hint="eastAsia"/>
                <w:kern w:val="0"/>
              </w:rPr>
              <w:t>审核日期：</w:t>
            </w:r>
          </w:p>
        </w:tc>
      </w:tr>
      <w:tr w14:paraId="519CF4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30" w:hRule="atLeast"/>
          <w:jc w:val="center"/>
        </w:trPr>
        <w:tc>
          <w:tcPr>
            <w:tcW w:w="988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AB43C4C">
            <w:pPr>
              <w:rPr>
                <w:kern w:val="0"/>
              </w:rPr>
            </w:pPr>
            <w:r>
              <w:rPr>
                <w:rFonts w:hint="eastAsia"/>
                <w:kern w:val="0"/>
              </w:rPr>
              <w:t>申报人答辩情况：</w:t>
            </w:r>
            <w:r>
              <w:rPr>
                <w:kern w:val="0"/>
              </w:rPr>
              <w:t xml:space="preserve"> </w:t>
            </w:r>
          </w:p>
          <w:p w14:paraId="73F9A8A7">
            <w:pPr>
              <w:rPr>
                <w:kern w:val="0"/>
              </w:rPr>
            </w:pPr>
          </w:p>
          <w:p w14:paraId="332D273A">
            <w:pPr>
              <w:rPr>
                <w:kern w:val="0"/>
              </w:rPr>
            </w:pPr>
          </w:p>
          <w:p w14:paraId="56077AAA">
            <w:pPr>
              <w:rPr>
                <w:kern w:val="0"/>
              </w:rPr>
            </w:pPr>
          </w:p>
          <w:p w14:paraId="08E326E0">
            <w:pPr>
              <w:rPr>
                <w:kern w:val="0"/>
              </w:rPr>
            </w:pPr>
          </w:p>
          <w:p w14:paraId="55CB6CBA">
            <w:pPr>
              <w:rPr>
                <w:kern w:val="0"/>
              </w:rPr>
            </w:pPr>
          </w:p>
          <w:p w14:paraId="00699E64">
            <w:pPr>
              <w:rPr>
                <w:kern w:val="0"/>
              </w:rPr>
            </w:pPr>
          </w:p>
          <w:p w14:paraId="11738DF8">
            <w:pPr>
              <w:rPr>
                <w:kern w:val="0"/>
              </w:rPr>
            </w:pPr>
          </w:p>
          <w:p w14:paraId="5B27529F">
            <w:pPr>
              <w:rPr>
                <w:kern w:val="0"/>
              </w:rPr>
            </w:pPr>
            <w:r>
              <w:rPr>
                <w:rFonts w:hint="eastAsia"/>
                <w:kern w:val="0"/>
              </w:rPr>
              <w:t xml:space="preserve">      </w:t>
            </w:r>
            <w:r>
              <w:rPr>
                <w:rFonts w:hint="eastAsia"/>
                <w:kern w:val="0"/>
                <w:u w:val="single"/>
              </w:rPr>
              <w:t xml:space="preserve">             </w:t>
            </w:r>
            <w:r>
              <w:rPr>
                <w:rFonts w:hint="eastAsia"/>
                <w:kern w:val="0"/>
              </w:rPr>
              <w:t>学科评议组组长签名：                                  年    月    日</w:t>
            </w:r>
          </w:p>
          <w:p w14:paraId="1BCA6DAE">
            <w:pPr>
              <w:rPr>
                <w:kern w:val="0"/>
              </w:rPr>
            </w:pPr>
          </w:p>
        </w:tc>
      </w:tr>
      <w:tr w14:paraId="7D8818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17" w:hRule="atLeast"/>
          <w:jc w:val="center"/>
        </w:trPr>
        <w:tc>
          <w:tcPr>
            <w:tcW w:w="988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</w:tcPr>
          <w:p w14:paraId="2EE51C70">
            <w:pPr>
              <w:rPr>
                <w:kern w:val="0"/>
              </w:rPr>
            </w:pPr>
            <w:r>
              <w:rPr>
                <w:rFonts w:hint="eastAsia"/>
                <w:kern w:val="0"/>
              </w:rPr>
              <w:t>学科评议组意见：</w:t>
            </w:r>
          </w:p>
          <w:p w14:paraId="1B1D6EA7">
            <w:pPr>
              <w:pStyle w:val="10"/>
              <w:rPr>
                <w:kern w:val="0"/>
              </w:rPr>
            </w:pPr>
          </w:p>
          <w:p w14:paraId="621D9336">
            <w:pPr>
              <w:pStyle w:val="10"/>
              <w:rPr>
                <w:kern w:val="0"/>
              </w:rPr>
            </w:pPr>
          </w:p>
          <w:p w14:paraId="06C79C90">
            <w:pPr>
              <w:pStyle w:val="10"/>
              <w:rPr>
                <w:kern w:val="0"/>
              </w:rPr>
            </w:pPr>
          </w:p>
          <w:p w14:paraId="7F4470DB">
            <w:pPr>
              <w:pStyle w:val="10"/>
              <w:rPr>
                <w:kern w:val="0"/>
              </w:rPr>
            </w:pPr>
          </w:p>
          <w:p w14:paraId="226999D1">
            <w:pPr>
              <w:pStyle w:val="10"/>
              <w:rPr>
                <w:kern w:val="0"/>
              </w:rPr>
            </w:pPr>
          </w:p>
          <w:p w14:paraId="409CEEC8">
            <w:pPr>
              <w:pStyle w:val="10"/>
              <w:rPr>
                <w:kern w:val="0"/>
              </w:rPr>
            </w:pPr>
          </w:p>
          <w:p w14:paraId="3D9A892C">
            <w:pPr>
              <w:pStyle w:val="10"/>
              <w:rPr>
                <w:kern w:val="0"/>
              </w:rPr>
            </w:pPr>
          </w:p>
          <w:p w14:paraId="06199F8E">
            <w:pPr>
              <w:pStyle w:val="10"/>
              <w:rPr>
                <w:kern w:val="0"/>
              </w:rPr>
            </w:pPr>
          </w:p>
          <w:p w14:paraId="385517BF">
            <w:pPr>
              <w:pStyle w:val="10"/>
              <w:rPr>
                <w:kern w:val="0"/>
              </w:rPr>
            </w:pPr>
          </w:p>
          <w:p w14:paraId="707E5D6D">
            <w:pPr>
              <w:pStyle w:val="10"/>
              <w:rPr>
                <w:kern w:val="0"/>
              </w:rPr>
            </w:pPr>
          </w:p>
          <w:p w14:paraId="118D2036">
            <w:pPr>
              <w:widowControl/>
              <w:spacing w:line="520" w:lineRule="atLeast"/>
              <w:ind w:right="840"/>
              <w:jc w:val="left"/>
              <w:rPr>
                <w:kern w:val="0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 xml:space="preserve">专家签名：                                </w:t>
            </w:r>
            <w:r>
              <w:rPr>
                <w:rFonts w:hint="eastAsia"/>
                <w:kern w:val="0"/>
              </w:rPr>
              <w:t xml:space="preserve">                            年    月    日</w:t>
            </w:r>
          </w:p>
          <w:p w14:paraId="647808B6">
            <w:pPr>
              <w:widowControl/>
              <w:spacing w:line="520" w:lineRule="atLeast"/>
              <w:ind w:right="840"/>
              <w:jc w:val="left"/>
              <w:rPr>
                <w:rFonts w:hint="eastAsia" w:ascii="宋体" w:hAnsi="宋体" w:cs="Arial"/>
                <w:kern w:val="0"/>
                <w:szCs w:val="21"/>
              </w:rPr>
            </w:pPr>
          </w:p>
        </w:tc>
      </w:tr>
    </w:tbl>
    <w:p w14:paraId="295C3FAC"/>
    <w:p w14:paraId="4429DC08">
      <w:pPr>
        <w:jc w:val="center"/>
        <w:rPr>
          <w:rFonts w:ascii="Calibri" w:hAnsi="Calibri" w:eastAsia="黑体" w:cs="Times New Roman"/>
          <w:sz w:val="32"/>
          <w:szCs w:val="32"/>
        </w:rPr>
      </w:pPr>
      <w:r>
        <w:rPr>
          <w:rFonts w:hint="eastAsia" w:ascii="Calibri" w:hAnsi="Calibri" w:eastAsia="黑体" w:cs="Times New Roman"/>
          <w:sz w:val="32"/>
          <w:szCs w:val="32"/>
        </w:rPr>
        <w:t>评  审  审  批  意  见</w:t>
      </w:r>
    </w:p>
    <w:tbl>
      <w:tblPr>
        <w:tblStyle w:val="6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38"/>
        <w:gridCol w:w="1239"/>
        <w:gridCol w:w="1239"/>
        <w:gridCol w:w="1239"/>
        <w:gridCol w:w="1239"/>
        <w:gridCol w:w="1239"/>
        <w:gridCol w:w="1239"/>
        <w:gridCol w:w="1239"/>
      </w:tblGrid>
      <w:tr w14:paraId="44F9D3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5" w:hRule="atLeast"/>
          <w:jc w:val="center"/>
        </w:trPr>
        <w:tc>
          <w:tcPr>
            <w:tcW w:w="1238" w:type="dxa"/>
            <w:vMerge w:val="restart"/>
            <w:textDirection w:val="tbRlV"/>
            <w:vAlign w:val="center"/>
          </w:tcPr>
          <w:p w14:paraId="75868B7C">
            <w:pPr>
              <w:ind w:left="113" w:leftChars="54" w:right="113" w:firstLine="210" w:firstLineChars="100"/>
              <w:jc w:val="center"/>
              <w:rPr>
                <w:rFonts w:hint="eastAsia"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评  审  组  织  意  见</w:t>
            </w:r>
          </w:p>
        </w:tc>
        <w:tc>
          <w:tcPr>
            <w:tcW w:w="1239" w:type="dxa"/>
            <w:vAlign w:val="center"/>
          </w:tcPr>
          <w:p w14:paraId="01D1085E">
            <w:pPr>
              <w:jc w:val="center"/>
              <w:rPr>
                <w:rFonts w:hint="eastAsia"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总人数</w:t>
            </w:r>
          </w:p>
        </w:tc>
        <w:tc>
          <w:tcPr>
            <w:tcW w:w="1239" w:type="dxa"/>
            <w:vAlign w:val="center"/>
          </w:tcPr>
          <w:p w14:paraId="3628B274">
            <w:pPr>
              <w:jc w:val="center"/>
              <w:rPr>
                <w:rFonts w:hint="eastAsia"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参加人数</w:t>
            </w:r>
          </w:p>
        </w:tc>
        <w:tc>
          <w:tcPr>
            <w:tcW w:w="4956" w:type="dxa"/>
            <w:gridSpan w:val="4"/>
            <w:vAlign w:val="center"/>
          </w:tcPr>
          <w:p w14:paraId="3EF03F45">
            <w:pPr>
              <w:ind w:firstLine="420" w:firstLineChars="200"/>
              <w:jc w:val="center"/>
              <w:rPr>
                <w:rFonts w:hint="eastAsia"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表  决  结  果</w:t>
            </w:r>
          </w:p>
        </w:tc>
        <w:tc>
          <w:tcPr>
            <w:tcW w:w="1239" w:type="dxa"/>
            <w:vAlign w:val="center"/>
          </w:tcPr>
          <w:p w14:paraId="67F144AF">
            <w:pPr>
              <w:jc w:val="center"/>
              <w:rPr>
                <w:rFonts w:hint="eastAsia"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备注</w:t>
            </w:r>
          </w:p>
        </w:tc>
      </w:tr>
      <w:tr w14:paraId="2F1311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  <w:jc w:val="center"/>
        </w:trPr>
        <w:tc>
          <w:tcPr>
            <w:tcW w:w="1238" w:type="dxa"/>
            <w:vMerge w:val="continue"/>
            <w:textDirection w:val="tbRlV"/>
            <w:vAlign w:val="center"/>
          </w:tcPr>
          <w:p w14:paraId="66D554A9">
            <w:pPr>
              <w:ind w:left="113" w:leftChars="54" w:right="113" w:firstLine="180" w:firstLineChars="100"/>
              <w:jc w:val="center"/>
              <w:rPr>
                <w:rFonts w:hint="eastAsia" w:ascii="宋体" w:hAnsi="宋体" w:eastAsia="宋体" w:cs="Times New Roman"/>
                <w:sz w:val="18"/>
              </w:rPr>
            </w:pPr>
          </w:p>
        </w:tc>
        <w:tc>
          <w:tcPr>
            <w:tcW w:w="1239" w:type="dxa"/>
          </w:tcPr>
          <w:p w14:paraId="620447D7">
            <w:pPr>
              <w:jc w:val="center"/>
              <w:rPr>
                <w:rFonts w:hint="eastAsia" w:ascii="宋体" w:hAnsi="宋体" w:eastAsia="宋体" w:cs="Times New Roman"/>
                <w:sz w:val="18"/>
              </w:rPr>
            </w:pPr>
          </w:p>
        </w:tc>
        <w:tc>
          <w:tcPr>
            <w:tcW w:w="1239" w:type="dxa"/>
          </w:tcPr>
          <w:p w14:paraId="723E5891">
            <w:pPr>
              <w:jc w:val="center"/>
              <w:rPr>
                <w:rFonts w:hint="eastAsia" w:ascii="宋体" w:hAnsi="宋体" w:eastAsia="宋体" w:cs="Times New Roman"/>
                <w:sz w:val="44"/>
              </w:rPr>
            </w:pPr>
          </w:p>
        </w:tc>
        <w:tc>
          <w:tcPr>
            <w:tcW w:w="1239" w:type="dxa"/>
            <w:vAlign w:val="center"/>
          </w:tcPr>
          <w:p w14:paraId="0393844B">
            <w:pPr>
              <w:jc w:val="center"/>
              <w:rPr>
                <w:rFonts w:hint="eastAsia"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赞成人数</w:t>
            </w:r>
          </w:p>
        </w:tc>
        <w:tc>
          <w:tcPr>
            <w:tcW w:w="1239" w:type="dxa"/>
            <w:vAlign w:val="center"/>
          </w:tcPr>
          <w:p w14:paraId="4FD9A0C5">
            <w:pPr>
              <w:jc w:val="center"/>
              <w:rPr>
                <w:rFonts w:hint="eastAsia" w:ascii="宋体" w:hAnsi="宋体" w:eastAsia="宋体" w:cs="Times New Roman"/>
                <w:szCs w:val="21"/>
              </w:rPr>
            </w:pPr>
          </w:p>
        </w:tc>
        <w:tc>
          <w:tcPr>
            <w:tcW w:w="1239" w:type="dxa"/>
            <w:vAlign w:val="center"/>
          </w:tcPr>
          <w:p w14:paraId="23E694E5">
            <w:pPr>
              <w:jc w:val="center"/>
              <w:rPr>
                <w:rFonts w:hint="eastAsia"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反对人数</w:t>
            </w:r>
          </w:p>
        </w:tc>
        <w:tc>
          <w:tcPr>
            <w:tcW w:w="1239" w:type="dxa"/>
          </w:tcPr>
          <w:p w14:paraId="49195C4C">
            <w:pPr>
              <w:jc w:val="center"/>
              <w:rPr>
                <w:rFonts w:hint="eastAsia" w:ascii="宋体" w:hAnsi="宋体" w:eastAsia="宋体" w:cs="Times New Roman"/>
                <w:sz w:val="44"/>
              </w:rPr>
            </w:pPr>
          </w:p>
        </w:tc>
        <w:tc>
          <w:tcPr>
            <w:tcW w:w="1239" w:type="dxa"/>
          </w:tcPr>
          <w:p w14:paraId="57DAC57E">
            <w:pPr>
              <w:jc w:val="center"/>
              <w:rPr>
                <w:rFonts w:hint="eastAsia" w:ascii="宋体" w:hAnsi="宋体" w:eastAsia="宋体" w:cs="Times New Roman"/>
                <w:sz w:val="44"/>
              </w:rPr>
            </w:pPr>
          </w:p>
        </w:tc>
      </w:tr>
      <w:tr w14:paraId="7FC773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928" w:hRule="atLeast"/>
          <w:jc w:val="center"/>
        </w:trPr>
        <w:tc>
          <w:tcPr>
            <w:tcW w:w="1238" w:type="dxa"/>
            <w:vMerge w:val="continue"/>
            <w:textDirection w:val="tbRlV"/>
            <w:vAlign w:val="center"/>
          </w:tcPr>
          <w:p w14:paraId="76781AA5">
            <w:pPr>
              <w:ind w:left="113" w:leftChars="54" w:right="113" w:firstLine="180" w:firstLineChars="100"/>
              <w:jc w:val="center"/>
              <w:rPr>
                <w:rFonts w:hint="eastAsia" w:ascii="宋体" w:hAnsi="宋体" w:eastAsia="宋体" w:cs="Times New Roman"/>
                <w:sz w:val="18"/>
              </w:rPr>
            </w:pPr>
          </w:p>
        </w:tc>
        <w:tc>
          <w:tcPr>
            <w:tcW w:w="8673" w:type="dxa"/>
            <w:gridSpan w:val="7"/>
          </w:tcPr>
          <w:p w14:paraId="59507645">
            <w:pPr>
              <w:jc w:val="center"/>
              <w:rPr>
                <w:rFonts w:hint="eastAsia" w:ascii="宋体" w:hAnsi="宋体" w:eastAsia="宋体" w:cs="Times New Roman"/>
                <w:sz w:val="18"/>
              </w:rPr>
            </w:pPr>
          </w:p>
          <w:p w14:paraId="16E21537">
            <w:pPr>
              <w:jc w:val="center"/>
              <w:rPr>
                <w:rFonts w:hint="eastAsia" w:ascii="宋体" w:hAnsi="宋体" w:eastAsia="宋体" w:cs="Times New Roman"/>
                <w:sz w:val="18"/>
              </w:rPr>
            </w:pPr>
          </w:p>
          <w:p w14:paraId="685F810C">
            <w:pPr>
              <w:jc w:val="center"/>
              <w:rPr>
                <w:rFonts w:hint="eastAsia" w:ascii="宋体" w:hAnsi="宋体" w:eastAsia="宋体" w:cs="Times New Roman"/>
                <w:sz w:val="18"/>
              </w:rPr>
            </w:pPr>
          </w:p>
          <w:p w14:paraId="3FBD15B1">
            <w:pPr>
              <w:jc w:val="center"/>
              <w:rPr>
                <w:rFonts w:hint="eastAsia" w:ascii="宋体" w:hAnsi="宋体" w:eastAsia="宋体" w:cs="Times New Roman"/>
                <w:sz w:val="18"/>
              </w:rPr>
            </w:pPr>
          </w:p>
          <w:p w14:paraId="0DBC96F7">
            <w:pPr>
              <w:jc w:val="center"/>
              <w:rPr>
                <w:rFonts w:hint="eastAsia" w:ascii="宋体" w:hAnsi="宋体" w:eastAsia="宋体" w:cs="Times New Roman"/>
                <w:sz w:val="18"/>
              </w:rPr>
            </w:pPr>
          </w:p>
          <w:p w14:paraId="3A588FFE">
            <w:pPr>
              <w:ind w:firstLine="180" w:firstLineChars="100"/>
              <w:rPr>
                <w:rFonts w:hint="eastAsia" w:ascii="宋体" w:hAnsi="宋体" w:eastAsia="宋体" w:cs="Times New Roman"/>
                <w:sz w:val="18"/>
              </w:rPr>
            </w:pPr>
          </w:p>
          <w:p w14:paraId="08DC1353">
            <w:pPr>
              <w:ind w:firstLine="210" w:firstLineChars="100"/>
              <w:rPr>
                <w:rFonts w:hint="eastAsia"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评委会                                           评审机构</w:t>
            </w:r>
          </w:p>
          <w:p w14:paraId="732FB1FA">
            <w:pPr>
              <w:ind w:firstLine="210" w:firstLineChars="100"/>
              <w:rPr>
                <w:rFonts w:hint="eastAsia"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主任签字：</w:t>
            </w:r>
            <w:r>
              <w:rPr>
                <w:rFonts w:hint="eastAsia" w:ascii="宋体" w:hAnsi="宋体" w:eastAsia="宋体" w:cs="Times New Roman"/>
                <w:sz w:val="18"/>
              </w:rPr>
              <w:t xml:space="preserve">                                              </w:t>
            </w:r>
            <w:r>
              <w:rPr>
                <w:rFonts w:hint="eastAsia" w:ascii="宋体" w:hAnsi="宋体" w:eastAsia="宋体" w:cs="Times New Roman"/>
                <w:szCs w:val="21"/>
              </w:rPr>
              <w:t>公  章</w:t>
            </w:r>
          </w:p>
          <w:p w14:paraId="63DEEF4A">
            <w:pPr>
              <w:rPr>
                <w:rFonts w:hint="eastAsia" w:ascii="宋体" w:hAnsi="宋体" w:eastAsia="宋体" w:cs="Times New Roman"/>
                <w:sz w:val="18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 xml:space="preserve">                                               年     月     日</w:t>
            </w:r>
          </w:p>
        </w:tc>
      </w:tr>
      <w:tr w14:paraId="70680D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437" w:hRule="atLeast"/>
          <w:jc w:val="center"/>
        </w:trPr>
        <w:tc>
          <w:tcPr>
            <w:tcW w:w="1238" w:type="dxa"/>
            <w:textDirection w:val="tbRlV"/>
            <w:vAlign w:val="center"/>
          </w:tcPr>
          <w:p w14:paraId="7C5E35E0">
            <w:pPr>
              <w:ind w:left="113" w:right="113"/>
              <w:jc w:val="center"/>
              <w:rPr>
                <w:rFonts w:hint="eastAsia"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 xml:space="preserve">公   示  </w:t>
            </w:r>
            <w:r>
              <w:rPr>
                <w:rFonts w:hint="eastAsia" w:ascii="宋体" w:hAnsi="宋体"/>
                <w:szCs w:val="21"/>
              </w:rPr>
              <w:t xml:space="preserve"> </w:t>
            </w:r>
            <w:r>
              <w:rPr>
                <w:rFonts w:hint="eastAsia" w:ascii="宋体" w:hAnsi="宋体" w:eastAsia="宋体" w:cs="Times New Roman"/>
                <w:szCs w:val="21"/>
              </w:rPr>
              <w:t xml:space="preserve">结 </w:t>
            </w:r>
            <w:r>
              <w:rPr>
                <w:rFonts w:hint="eastAsia" w:ascii="宋体" w:hAnsi="宋体"/>
                <w:szCs w:val="21"/>
              </w:rPr>
              <w:t xml:space="preserve"> </w:t>
            </w:r>
            <w:r>
              <w:rPr>
                <w:rFonts w:hint="eastAsia" w:ascii="宋体" w:hAnsi="宋体" w:eastAsia="宋体" w:cs="Times New Roman"/>
                <w:szCs w:val="21"/>
              </w:rPr>
              <w:t xml:space="preserve"> 果</w:t>
            </w:r>
          </w:p>
        </w:tc>
        <w:tc>
          <w:tcPr>
            <w:tcW w:w="8673" w:type="dxa"/>
            <w:gridSpan w:val="7"/>
          </w:tcPr>
          <w:p w14:paraId="51BDA17D">
            <w:pPr>
              <w:jc w:val="center"/>
              <w:rPr>
                <w:rFonts w:hint="eastAsia" w:ascii="宋体" w:hAnsi="宋体" w:eastAsia="宋体" w:cs="Times New Roman"/>
                <w:sz w:val="18"/>
              </w:rPr>
            </w:pPr>
          </w:p>
          <w:p w14:paraId="21017413">
            <w:pPr>
              <w:jc w:val="center"/>
              <w:rPr>
                <w:rFonts w:hint="eastAsia" w:ascii="宋体" w:hAnsi="宋体" w:eastAsia="宋体" w:cs="Times New Roman"/>
                <w:sz w:val="18"/>
              </w:rPr>
            </w:pPr>
          </w:p>
          <w:p w14:paraId="54DC6746">
            <w:pPr>
              <w:jc w:val="center"/>
              <w:rPr>
                <w:rFonts w:hint="eastAsia" w:ascii="宋体" w:hAnsi="宋体" w:eastAsia="宋体" w:cs="Times New Roman"/>
                <w:sz w:val="18"/>
              </w:rPr>
            </w:pPr>
          </w:p>
          <w:p w14:paraId="13A5238B">
            <w:pPr>
              <w:jc w:val="center"/>
              <w:rPr>
                <w:rFonts w:hint="eastAsia" w:ascii="宋体" w:hAnsi="宋体" w:eastAsia="宋体" w:cs="Times New Roman"/>
                <w:sz w:val="18"/>
              </w:rPr>
            </w:pPr>
          </w:p>
          <w:p w14:paraId="16765EAD">
            <w:pPr>
              <w:jc w:val="center"/>
              <w:rPr>
                <w:rFonts w:hint="eastAsia" w:ascii="宋体" w:hAnsi="宋体" w:eastAsia="宋体" w:cs="Times New Roman"/>
                <w:sz w:val="18"/>
              </w:rPr>
            </w:pPr>
          </w:p>
          <w:p w14:paraId="08C4DBD3">
            <w:pPr>
              <w:jc w:val="center"/>
              <w:rPr>
                <w:rFonts w:hint="eastAsia" w:ascii="宋体" w:hAnsi="宋体" w:eastAsia="宋体" w:cs="Times New Roman"/>
                <w:sz w:val="18"/>
              </w:rPr>
            </w:pPr>
          </w:p>
          <w:p w14:paraId="1CA48042">
            <w:pPr>
              <w:jc w:val="center"/>
              <w:rPr>
                <w:rFonts w:hint="eastAsia"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 w:val="18"/>
              </w:rPr>
              <w:t xml:space="preserve">                                </w:t>
            </w:r>
            <w:r>
              <w:rPr>
                <w:rFonts w:hint="eastAsia" w:ascii="宋体" w:hAnsi="宋体" w:eastAsia="宋体" w:cs="Times New Roman"/>
                <w:szCs w:val="21"/>
              </w:rPr>
              <w:t>公   章</w:t>
            </w:r>
          </w:p>
          <w:p w14:paraId="51ED5888">
            <w:pPr>
              <w:jc w:val="center"/>
              <w:rPr>
                <w:rFonts w:hint="eastAsia" w:ascii="宋体" w:hAnsi="宋体" w:eastAsia="宋体" w:cs="Times New Roman"/>
                <w:sz w:val="18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 xml:space="preserve">                              年     月     日</w:t>
            </w:r>
          </w:p>
        </w:tc>
      </w:tr>
      <w:tr w14:paraId="641E17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57" w:hRule="atLeast"/>
          <w:jc w:val="center"/>
        </w:trPr>
        <w:tc>
          <w:tcPr>
            <w:tcW w:w="1238" w:type="dxa"/>
            <w:textDirection w:val="tbRlV"/>
            <w:vAlign w:val="center"/>
          </w:tcPr>
          <w:p w14:paraId="751195DD">
            <w:pPr>
              <w:ind w:left="113" w:right="113"/>
              <w:jc w:val="center"/>
              <w:rPr>
                <w:rFonts w:hint="eastAsia"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学  校  核  准  意  见</w:t>
            </w:r>
          </w:p>
        </w:tc>
        <w:tc>
          <w:tcPr>
            <w:tcW w:w="8673" w:type="dxa"/>
            <w:gridSpan w:val="7"/>
          </w:tcPr>
          <w:p w14:paraId="23198549">
            <w:pPr>
              <w:jc w:val="center"/>
              <w:rPr>
                <w:rFonts w:hint="eastAsia" w:ascii="宋体" w:hAnsi="宋体" w:eastAsia="宋体" w:cs="Times New Roman"/>
                <w:sz w:val="18"/>
              </w:rPr>
            </w:pPr>
          </w:p>
          <w:p w14:paraId="736BC7BA">
            <w:pPr>
              <w:jc w:val="center"/>
              <w:rPr>
                <w:rFonts w:hint="eastAsia" w:ascii="宋体" w:hAnsi="宋体" w:eastAsia="宋体" w:cs="Times New Roman"/>
                <w:sz w:val="18"/>
              </w:rPr>
            </w:pPr>
          </w:p>
          <w:p w14:paraId="4F5ED01D">
            <w:pPr>
              <w:jc w:val="center"/>
              <w:rPr>
                <w:rFonts w:hint="eastAsia" w:ascii="宋体" w:hAnsi="宋体" w:eastAsia="宋体" w:cs="Times New Roman"/>
                <w:sz w:val="18"/>
              </w:rPr>
            </w:pPr>
          </w:p>
          <w:p w14:paraId="2581D57C">
            <w:pPr>
              <w:jc w:val="center"/>
              <w:rPr>
                <w:rFonts w:hint="eastAsia" w:ascii="宋体" w:hAnsi="宋体" w:eastAsia="宋体" w:cs="Times New Roman"/>
                <w:sz w:val="18"/>
              </w:rPr>
            </w:pPr>
          </w:p>
          <w:p w14:paraId="6FA25F13">
            <w:pPr>
              <w:jc w:val="center"/>
              <w:rPr>
                <w:rFonts w:hint="eastAsia" w:ascii="宋体" w:hAnsi="宋体" w:eastAsia="宋体" w:cs="Times New Roman"/>
                <w:sz w:val="18"/>
              </w:rPr>
            </w:pPr>
          </w:p>
          <w:p w14:paraId="14AF9D2F">
            <w:pPr>
              <w:jc w:val="center"/>
              <w:rPr>
                <w:rFonts w:hint="eastAsia" w:ascii="宋体" w:hAnsi="宋体" w:eastAsia="宋体" w:cs="Times New Roman"/>
                <w:sz w:val="18"/>
              </w:rPr>
            </w:pPr>
          </w:p>
          <w:p w14:paraId="2530B162">
            <w:pPr>
              <w:jc w:val="center"/>
              <w:rPr>
                <w:rFonts w:hint="eastAsia" w:ascii="宋体" w:hAnsi="宋体" w:eastAsia="宋体" w:cs="Times New Roman"/>
                <w:sz w:val="18"/>
              </w:rPr>
            </w:pPr>
          </w:p>
          <w:p w14:paraId="749F1CC9">
            <w:pPr>
              <w:jc w:val="center"/>
              <w:rPr>
                <w:rFonts w:hint="eastAsia" w:ascii="宋体" w:hAnsi="宋体" w:eastAsia="宋体" w:cs="Times New Roman"/>
                <w:sz w:val="18"/>
              </w:rPr>
            </w:pPr>
          </w:p>
          <w:p w14:paraId="33861F29">
            <w:pPr>
              <w:jc w:val="center"/>
              <w:rPr>
                <w:rFonts w:hint="eastAsia" w:ascii="宋体" w:hAnsi="宋体" w:eastAsia="宋体" w:cs="Times New Roman"/>
                <w:sz w:val="18"/>
              </w:rPr>
            </w:pPr>
          </w:p>
          <w:p w14:paraId="7F163DFC">
            <w:pPr>
              <w:jc w:val="center"/>
              <w:rPr>
                <w:rFonts w:hint="eastAsia" w:ascii="宋体" w:hAnsi="宋体" w:eastAsia="宋体" w:cs="Times New Roman"/>
                <w:sz w:val="18"/>
              </w:rPr>
            </w:pPr>
          </w:p>
          <w:p w14:paraId="73793249">
            <w:pPr>
              <w:jc w:val="center"/>
              <w:rPr>
                <w:rFonts w:hint="eastAsia" w:ascii="宋体" w:hAnsi="宋体" w:eastAsia="宋体" w:cs="Times New Roman"/>
                <w:sz w:val="18"/>
              </w:rPr>
            </w:pPr>
          </w:p>
          <w:p w14:paraId="1CC1D359">
            <w:pPr>
              <w:rPr>
                <w:rFonts w:hint="eastAsia" w:ascii="宋体" w:hAnsi="宋体" w:eastAsia="宋体" w:cs="Times New Roman"/>
                <w:sz w:val="18"/>
              </w:rPr>
            </w:pPr>
          </w:p>
          <w:p w14:paraId="1B721CF2">
            <w:pPr>
              <w:rPr>
                <w:rFonts w:hint="eastAsia" w:ascii="宋体" w:hAnsi="宋体" w:eastAsia="宋体" w:cs="Times New Roman"/>
                <w:sz w:val="18"/>
              </w:rPr>
            </w:pPr>
          </w:p>
          <w:p w14:paraId="6B9CAE3A">
            <w:pPr>
              <w:rPr>
                <w:rFonts w:hint="eastAsia" w:ascii="宋体" w:hAnsi="宋体" w:eastAsia="宋体" w:cs="Times New Roman"/>
                <w:sz w:val="18"/>
              </w:rPr>
            </w:pPr>
          </w:p>
          <w:p w14:paraId="4DDE1C81">
            <w:pPr>
              <w:rPr>
                <w:rFonts w:hint="eastAsia" w:ascii="宋体" w:hAnsi="宋体" w:eastAsia="宋体" w:cs="Times New Roman"/>
                <w:sz w:val="18"/>
              </w:rPr>
            </w:pPr>
          </w:p>
          <w:p w14:paraId="59E6D237">
            <w:pPr>
              <w:rPr>
                <w:rFonts w:hint="eastAsia" w:ascii="宋体" w:hAnsi="宋体" w:eastAsia="宋体" w:cs="Times New Roman"/>
                <w:sz w:val="18"/>
              </w:rPr>
            </w:pPr>
          </w:p>
          <w:p w14:paraId="4935010E">
            <w:pPr>
              <w:rPr>
                <w:rFonts w:hint="eastAsia" w:ascii="宋体" w:hAnsi="宋体" w:eastAsia="宋体" w:cs="Times New Roman"/>
                <w:sz w:val="18"/>
              </w:rPr>
            </w:pPr>
          </w:p>
          <w:p w14:paraId="3C750EFB">
            <w:pPr>
              <w:ind w:firstLine="6195" w:firstLineChars="2950"/>
              <w:rPr>
                <w:rFonts w:hint="eastAsia"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公  章</w:t>
            </w:r>
          </w:p>
          <w:p w14:paraId="7F611E47">
            <w:pPr>
              <w:ind w:firstLine="420" w:firstLineChars="200"/>
              <w:rPr>
                <w:rFonts w:hint="eastAsia" w:ascii="宋体" w:hAnsi="宋体" w:eastAsia="宋体" w:cs="Times New Roman"/>
                <w:sz w:val="18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负责人：                                           年     月    日</w:t>
            </w:r>
          </w:p>
        </w:tc>
      </w:tr>
    </w:tbl>
    <w:p w14:paraId="62C01A6C">
      <w:pPr>
        <w:widowControl/>
        <w:jc w:val="left"/>
      </w:pPr>
    </w:p>
    <w:sectPr>
      <w:footerReference r:id="rId3" w:type="default"/>
      <w:footerReference r:id="rId4" w:type="even"/>
      <w:pgSz w:w="11906" w:h="16838"/>
      <w:pgMar w:top="1559" w:right="1134" w:bottom="720" w:left="1134" w:header="851" w:footer="454" w:gutter="0"/>
      <w:pgNumType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48E4B543-08FC-4650-A01D-1BBBA7BB0768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005A0761-B2EC-4BF8-9F61-A1E32193EE8A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  <w:embedRegular r:id="rId3" w:fontKey="{6C0B7173-AE09-4809-9B24-85485D3490C3}"/>
  </w:font>
  <w:font w:name="Segoe UI Symbol">
    <w:panose1 w:val="020B0502040204020203"/>
    <w:charset w:val="00"/>
    <w:family w:val="swiss"/>
    <w:pitch w:val="default"/>
    <w:sig w:usb0="800001E3" w:usb1="1200FFEF" w:usb2="00040000" w:usb3="04000000" w:csb0="00000001" w:csb1="4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4" w:fontKey="{A22F6C9F-B991-48A0-9418-75B019B8EDD5}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5" w:fontKey="{74E1DE7E-D1AF-4DBA-AAD8-EF57320B3EB5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2AF9FCA">
    <w:pPr>
      <w:pStyle w:val="3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58420" cy="139700"/>
              <wp:effectExtent l="0" t="0" r="0" b="0"/>
              <wp:wrapNone/>
              <wp:docPr id="1175681447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42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BC4AEB4"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Text Box 1" o:spid="_x0000_s1026" o:spt="202" type="#_x0000_t202" style="position:absolute;left:0pt;margin-top:0pt;height:11pt;width:4.6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7BC4AEB4"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DDA4363">
    <w:pPr>
      <w:pStyle w:val="3"/>
    </w:pPr>
    <w: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58420" cy="139700"/>
              <wp:effectExtent l="0" t="0" r="0" b="0"/>
              <wp:wrapNone/>
              <wp:docPr id="509291701" name="Text Box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42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F755904"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Text Box 2" o:spid="_x0000_s1026" o:spt="202" type="#_x0000_t202" style="position:absolute;left:0pt;margin-top:0pt;height:11pt;width:4.6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2F755904"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evenAndOddHeaders w:val="1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TBhNWRmNDFkNzJkOGZiYjhjMzlmNjlmZGRjYTYyZDAifQ=="/>
  </w:docVars>
  <w:rsids>
    <w:rsidRoot w:val="0033126B"/>
    <w:rsid w:val="000076E5"/>
    <w:rsid w:val="000077C7"/>
    <w:rsid w:val="000145C5"/>
    <w:rsid w:val="000204C4"/>
    <w:rsid w:val="0002075C"/>
    <w:rsid w:val="00024587"/>
    <w:rsid w:val="00025AA6"/>
    <w:rsid w:val="00035ADA"/>
    <w:rsid w:val="00050B41"/>
    <w:rsid w:val="00052874"/>
    <w:rsid w:val="00057965"/>
    <w:rsid w:val="00066768"/>
    <w:rsid w:val="000734BB"/>
    <w:rsid w:val="000835E5"/>
    <w:rsid w:val="00085449"/>
    <w:rsid w:val="00086C19"/>
    <w:rsid w:val="00087196"/>
    <w:rsid w:val="00091D39"/>
    <w:rsid w:val="00093E8E"/>
    <w:rsid w:val="000A1C4F"/>
    <w:rsid w:val="000A53B5"/>
    <w:rsid w:val="000A6447"/>
    <w:rsid w:val="000B25F1"/>
    <w:rsid w:val="000B5BC8"/>
    <w:rsid w:val="000B7DCE"/>
    <w:rsid w:val="000B7E3F"/>
    <w:rsid w:val="000C7246"/>
    <w:rsid w:val="000D559F"/>
    <w:rsid w:val="000E1FCC"/>
    <w:rsid w:val="000E3B0E"/>
    <w:rsid w:val="000E777B"/>
    <w:rsid w:val="000F1493"/>
    <w:rsid w:val="000F2B39"/>
    <w:rsid w:val="00100416"/>
    <w:rsid w:val="00102860"/>
    <w:rsid w:val="001034FB"/>
    <w:rsid w:val="00106765"/>
    <w:rsid w:val="00110033"/>
    <w:rsid w:val="00112A6D"/>
    <w:rsid w:val="001152EC"/>
    <w:rsid w:val="00123022"/>
    <w:rsid w:val="0012343B"/>
    <w:rsid w:val="0012740F"/>
    <w:rsid w:val="0012753C"/>
    <w:rsid w:val="00136E7A"/>
    <w:rsid w:val="00160D6D"/>
    <w:rsid w:val="00163F01"/>
    <w:rsid w:val="001650A1"/>
    <w:rsid w:val="00171343"/>
    <w:rsid w:val="00187EAB"/>
    <w:rsid w:val="00192A61"/>
    <w:rsid w:val="001937B2"/>
    <w:rsid w:val="001937B4"/>
    <w:rsid w:val="001B0A30"/>
    <w:rsid w:val="001B2C61"/>
    <w:rsid w:val="001B63B2"/>
    <w:rsid w:val="001C4443"/>
    <w:rsid w:val="001D2597"/>
    <w:rsid w:val="001E1E38"/>
    <w:rsid w:val="002024D4"/>
    <w:rsid w:val="00202AFD"/>
    <w:rsid w:val="00211798"/>
    <w:rsid w:val="00216FF6"/>
    <w:rsid w:val="00226AC5"/>
    <w:rsid w:val="002270A7"/>
    <w:rsid w:val="002326D9"/>
    <w:rsid w:val="002347B7"/>
    <w:rsid w:val="00243159"/>
    <w:rsid w:val="00247B30"/>
    <w:rsid w:val="00257618"/>
    <w:rsid w:val="00271356"/>
    <w:rsid w:val="00277DAA"/>
    <w:rsid w:val="002859E6"/>
    <w:rsid w:val="00295BBE"/>
    <w:rsid w:val="002B5D77"/>
    <w:rsid w:val="002C2E4D"/>
    <w:rsid w:val="002E42F6"/>
    <w:rsid w:val="002F1EC4"/>
    <w:rsid w:val="00312C89"/>
    <w:rsid w:val="00314EE7"/>
    <w:rsid w:val="00315AAE"/>
    <w:rsid w:val="00324D00"/>
    <w:rsid w:val="0033126B"/>
    <w:rsid w:val="003332B5"/>
    <w:rsid w:val="00333B61"/>
    <w:rsid w:val="0033420A"/>
    <w:rsid w:val="00342D04"/>
    <w:rsid w:val="00345CE6"/>
    <w:rsid w:val="00352DB8"/>
    <w:rsid w:val="00353FFB"/>
    <w:rsid w:val="0035796B"/>
    <w:rsid w:val="00361F97"/>
    <w:rsid w:val="0036206F"/>
    <w:rsid w:val="00384C68"/>
    <w:rsid w:val="0039460C"/>
    <w:rsid w:val="003B4033"/>
    <w:rsid w:val="003B5BA5"/>
    <w:rsid w:val="003B7454"/>
    <w:rsid w:val="003C6F7B"/>
    <w:rsid w:val="003D6C2A"/>
    <w:rsid w:val="003E3539"/>
    <w:rsid w:val="003F6AC8"/>
    <w:rsid w:val="00403377"/>
    <w:rsid w:val="00410217"/>
    <w:rsid w:val="00413D18"/>
    <w:rsid w:val="00417FC6"/>
    <w:rsid w:val="00421B6F"/>
    <w:rsid w:val="00424D1B"/>
    <w:rsid w:val="00433D52"/>
    <w:rsid w:val="004542AC"/>
    <w:rsid w:val="00455996"/>
    <w:rsid w:val="004632E2"/>
    <w:rsid w:val="00466F0F"/>
    <w:rsid w:val="00471408"/>
    <w:rsid w:val="00471E45"/>
    <w:rsid w:val="00477CC6"/>
    <w:rsid w:val="00481C0E"/>
    <w:rsid w:val="004849BB"/>
    <w:rsid w:val="00492E46"/>
    <w:rsid w:val="00495AB1"/>
    <w:rsid w:val="004A271D"/>
    <w:rsid w:val="004A2B71"/>
    <w:rsid w:val="004A7AE8"/>
    <w:rsid w:val="004B1AFD"/>
    <w:rsid w:val="004B1CCE"/>
    <w:rsid w:val="004C36A3"/>
    <w:rsid w:val="004D1ABA"/>
    <w:rsid w:val="004D5EAE"/>
    <w:rsid w:val="004E2F95"/>
    <w:rsid w:val="004E6217"/>
    <w:rsid w:val="004E65CB"/>
    <w:rsid w:val="004F21A1"/>
    <w:rsid w:val="00501DE0"/>
    <w:rsid w:val="00507D8E"/>
    <w:rsid w:val="00507EF5"/>
    <w:rsid w:val="00523155"/>
    <w:rsid w:val="005263B4"/>
    <w:rsid w:val="00532700"/>
    <w:rsid w:val="00535A0B"/>
    <w:rsid w:val="00543465"/>
    <w:rsid w:val="00546605"/>
    <w:rsid w:val="005617BD"/>
    <w:rsid w:val="00565F0F"/>
    <w:rsid w:val="00575F98"/>
    <w:rsid w:val="0057651F"/>
    <w:rsid w:val="0057729A"/>
    <w:rsid w:val="00580981"/>
    <w:rsid w:val="00583E93"/>
    <w:rsid w:val="005B6A8B"/>
    <w:rsid w:val="005E06B1"/>
    <w:rsid w:val="005E3440"/>
    <w:rsid w:val="005E58F4"/>
    <w:rsid w:val="005F645A"/>
    <w:rsid w:val="00607D1E"/>
    <w:rsid w:val="00622561"/>
    <w:rsid w:val="0062256C"/>
    <w:rsid w:val="00623BB8"/>
    <w:rsid w:val="00625823"/>
    <w:rsid w:val="00640185"/>
    <w:rsid w:val="00647D66"/>
    <w:rsid w:val="00652272"/>
    <w:rsid w:val="00661C50"/>
    <w:rsid w:val="00661D38"/>
    <w:rsid w:val="006646A1"/>
    <w:rsid w:val="00674EFB"/>
    <w:rsid w:val="0069036C"/>
    <w:rsid w:val="00690D02"/>
    <w:rsid w:val="00691EF6"/>
    <w:rsid w:val="006B1E56"/>
    <w:rsid w:val="006E13FF"/>
    <w:rsid w:val="006E5989"/>
    <w:rsid w:val="006E7E68"/>
    <w:rsid w:val="007031A9"/>
    <w:rsid w:val="00713721"/>
    <w:rsid w:val="00714623"/>
    <w:rsid w:val="0072265D"/>
    <w:rsid w:val="00724356"/>
    <w:rsid w:val="007313BA"/>
    <w:rsid w:val="00734128"/>
    <w:rsid w:val="007415CC"/>
    <w:rsid w:val="00741F1A"/>
    <w:rsid w:val="00746377"/>
    <w:rsid w:val="007551B0"/>
    <w:rsid w:val="00777776"/>
    <w:rsid w:val="0079280F"/>
    <w:rsid w:val="007965C2"/>
    <w:rsid w:val="007A6787"/>
    <w:rsid w:val="007A6B08"/>
    <w:rsid w:val="007A6DCF"/>
    <w:rsid w:val="007C4C8E"/>
    <w:rsid w:val="007C7460"/>
    <w:rsid w:val="007D5047"/>
    <w:rsid w:val="007E6312"/>
    <w:rsid w:val="007E7FD3"/>
    <w:rsid w:val="007F07A4"/>
    <w:rsid w:val="007F6F23"/>
    <w:rsid w:val="00805C35"/>
    <w:rsid w:val="00812C68"/>
    <w:rsid w:val="00820FD3"/>
    <w:rsid w:val="008269F0"/>
    <w:rsid w:val="00826A66"/>
    <w:rsid w:val="00830327"/>
    <w:rsid w:val="008328AB"/>
    <w:rsid w:val="00833AA5"/>
    <w:rsid w:val="00837A92"/>
    <w:rsid w:val="00855D32"/>
    <w:rsid w:val="008653D4"/>
    <w:rsid w:val="00867374"/>
    <w:rsid w:val="008678EB"/>
    <w:rsid w:val="00872E0F"/>
    <w:rsid w:val="008764C0"/>
    <w:rsid w:val="00876946"/>
    <w:rsid w:val="00876F0D"/>
    <w:rsid w:val="00882519"/>
    <w:rsid w:val="00894606"/>
    <w:rsid w:val="0089698F"/>
    <w:rsid w:val="008B4063"/>
    <w:rsid w:val="008B5E5E"/>
    <w:rsid w:val="008B687A"/>
    <w:rsid w:val="008C4C0F"/>
    <w:rsid w:val="008D60E5"/>
    <w:rsid w:val="008E4587"/>
    <w:rsid w:val="00902DB2"/>
    <w:rsid w:val="00905296"/>
    <w:rsid w:val="0090739B"/>
    <w:rsid w:val="00912A23"/>
    <w:rsid w:val="00927B7A"/>
    <w:rsid w:val="009332E6"/>
    <w:rsid w:val="009363D5"/>
    <w:rsid w:val="00956FEE"/>
    <w:rsid w:val="009624BB"/>
    <w:rsid w:val="00962F66"/>
    <w:rsid w:val="00967876"/>
    <w:rsid w:val="00974F96"/>
    <w:rsid w:val="009768A0"/>
    <w:rsid w:val="00984D31"/>
    <w:rsid w:val="00986608"/>
    <w:rsid w:val="00992502"/>
    <w:rsid w:val="009C1F06"/>
    <w:rsid w:val="009C644D"/>
    <w:rsid w:val="009E353C"/>
    <w:rsid w:val="009E64C8"/>
    <w:rsid w:val="00A03435"/>
    <w:rsid w:val="00A12F14"/>
    <w:rsid w:val="00A14210"/>
    <w:rsid w:val="00A15E5A"/>
    <w:rsid w:val="00A17F15"/>
    <w:rsid w:val="00A377FB"/>
    <w:rsid w:val="00A600A4"/>
    <w:rsid w:val="00A64CA0"/>
    <w:rsid w:val="00A74B54"/>
    <w:rsid w:val="00AA252B"/>
    <w:rsid w:val="00AB4B1E"/>
    <w:rsid w:val="00AB6DC0"/>
    <w:rsid w:val="00AC3961"/>
    <w:rsid w:val="00AD5CCC"/>
    <w:rsid w:val="00AE18A7"/>
    <w:rsid w:val="00AF2BB3"/>
    <w:rsid w:val="00AF445F"/>
    <w:rsid w:val="00B036DE"/>
    <w:rsid w:val="00B06BF4"/>
    <w:rsid w:val="00B07F41"/>
    <w:rsid w:val="00B16465"/>
    <w:rsid w:val="00B20A8D"/>
    <w:rsid w:val="00B22E22"/>
    <w:rsid w:val="00B27696"/>
    <w:rsid w:val="00B45677"/>
    <w:rsid w:val="00B65167"/>
    <w:rsid w:val="00B80533"/>
    <w:rsid w:val="00B82843"/>
    <w:rsid w:val="00BA646C"/>
    <w:rsid w:val="00BB52F4"/>
    <w:rsid w:val="00BC7F6D"/>
    <w:rsid w:val="00BD1A32"/>
    <w:rsid w:val="00BD4E90"/>
    <w:rsid w:val="00BD69F5"/>
    <w:rsid w:val="00BF0225"/>
    <w:rsid w:val="00BF37BD"/>
    <w:rsid w:val="00C008D8"/>
    <w:rsid w:val="00C0165A"/>
    <w:rsid w:val="00C34D75"/>
    <w:rsid w:val="00C35A03"/>
    <w:rsid w:val="00C3645D"/>
    <w:rsid w:val="00C53042"/>
    <w:rsid w:val="00C6384D"/>
    <w:rsid w:val="00C65AB8"/>
    <w:rsid w:val="00C722D7"/>
    <w:rsid w:val="00C77711"/>
    <w:rsid w:val="00C824FA"/>
    <w:rsid w:val="00C828EC"/>
    <w:rsid w:val="00C90195"/>
    <w:rsid w:val="00C93845"/>
    <w:rsid w:val="00C96100"/>
    <w:rsid w:val="00C96FA9"/>
    <w:rsid w:val="00CA2D2D"/>
    <w:rsid w:val="00CB1F99"/>
    <w:rsid w:val="00CC4D6F"/>
    <w:rsid w:val="00CC4DBD"/>
    <w:rsid w:val="00CC7EE7"/>
    <w:rsid w:val="00CD2226"/>
    <w:rsid w:val="00CD42FF"/>
    <w:rsid w:val="00CD7981"/>
    <w:rsid w:val="00CE15B9"/>
    <w:rsid w:val="00CF6E1A"/>
    <w:rsid w:val="00D20B34"/>
    <w:rsid w:val="00D273BE"/>
    <w:rsid w:val="00D36A37"/>
    <w:rsid w:val="00D3748A"/>
    <w:rsid w:val="00D416C2"/>
    <w:rsid w:val="00D41CF0"/>
    <w:rsid w:val="00D66B57"/>
    <w:rsid w:val="00DA2144"/>
    <w:rsid w:val="00DA3AD6"/>
    <w:rsid w:val="00DA6B66"/>
    <w:rsid w:val="00DB02E4"/>
    <w:rsid w:val="00DB42ED"/>
    <w:rsid w:val="00DC11A1"/>
    <w:rsid w:val="00DC5672"/>
    <w:rsid w:val="00DD5F4F"/>
    <w:rsid w:val="00DD7968"/>
    <w:rsid w:val="00DE299B"/>
    <w:rsid w:val="00DE3F60"/>
    <w:rsid w:val="00DE5271"/>
    <w:rsid w:val="00E05692"/>
    <w:rsid w:val="00E07849"/>
    <w:rsid w:val="00E10077"/>
    <w:rsid w:val="00E161A5"/>
    <w:rsid w:val="00E206F2"/>
    <w:rsid w:val="00E261DD"/>
    <w:rsid w:val="00E31AC8"/>
    <w:rsid w:val="00E55EEB"/>
    <w:rsid w:val="00E57AA4"/>
    <w:rsid w:val="00E61743"/>
    <w:rsid w:val="00E62D0D"/>
    <w:rsid w:val="00E713EE"/>
    <w:rsid w:val="00E77204"/>
    <w:rsid w:val="00EA2543"/>
    <w:rsid w:val="00EA5CB0"/>
    <w:rsid w:val="00EB1023"/>
    <w:rsid w:val="00EC2DC0"/>
    <w:rsid w:val="00EC3ECA"/>
    <w:rsid w:val="00ED30F2"/>
    <w:rsid w:val="00EE2F78"/>
    <w:rsid w:val="00EE3937"/>
    <w:rsid w:val="00EE5924"/>
    <w:rsid w:val="00EE79DB"/>
    <w:rsid w:val="00F02B0D"/>
    <w:rsid w:val="00F15B17"/>
    <w:rsid w:val="00F1668D"/>
    <w:rsid w:val="00F200F9"/>
    <w:rsid w:val="00F22090"/>
    <w:rsid w:val="00F24A17"/>
    <w:rsid w:val="00F25C10"/>
    <w:rsid w:val="00F50D1D"/>
    <w:rsid w:val="00F6000E"/>
    <w:rsid w:val="00F6664A"/>
    <w:rsid w:val="00F75973"/>
    <w:rsid w:val="00F770C0"/>
    <w:rsid w:val="00F82DFD"/>
    <w:rsid w:val="00F841C6"/>
    <w:rsid w:val="00F8579D"/>
    <w:rsid w:val="00F93089"/>
    <w:rsid w:val="00F93A86"/>
    <w:rsid w:val="00FA4387"/>
    <w:rsid w:val="00FB3155"/>
    <w:rsid w:val="00FD5538"/>
    <w:rsid w:val="00FE52BF"/>
    <w:rsid w:val="00FF0622"/>
    <w:rsid w:val="00FF54C9"/>
    <w:rsid w:val="04F82111"/>
    <w:rsid w:val="04F9213C"/>
    <w:rsid w:val="0643325A"/>
    <w:rsid w:val="0A9B39E1"/>
    <w:rsid w:val="10066654"/>
    <w:rsid w:val="128672BB"/>
    <w:rsid w:val="153B3244"/>
    <w:rsid w:val="1E1E083D"/>
    <w:rsid w:val="26C836D0"/>
    <w:rsid w:val="2A685020"/>
    <w:rsid w:val="2CBF0E1F"/>
    <w:rsid w:val="2FC80E98"/>
    <w:rsid w:val="33D6278A"/>
    <w:rsid w:val="38BA425C"/>
    <w:rsid w:val="3A671203"/>
    <w:rsid w:val="43D9101E"/>
    <w:rsid w:val="499C1040"/>
    <w:rsid w:val="49C05A15"/>
    <w:rsid w:val="49DF4468"/>
    <w:rsid w:val="4B167CD3"/>
    <w:rsid w:val="4F0C62CF"/>
    <w:rsid w:val="5A943430"/>
    <w:rsid w:val="5C6C6C7F"/>
    <w:rsid w:val="5F8F4A74"/>
    <w:rsid w:val="5FF214EF"/>
    <w:rsid w:val="62EA7456"/>
    <w:rsid w:val="66FD1A98"/>
    <w:rsid w:val="67D22E92"/>
    <w:rsid w:val="6AC141C7"/>
    <w:rsid w:val="6CEC63D9"/>
    <w:rsid w:val="7265409A"/>
    <w:rsid w:val="7B8513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3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uiPriority w:val="0"/>
    <w:pPr>
      <w:widowControl/>
      <w:spacing w:before="100" w:beforeAutospacing="1" w:after="100" w:afterAutospacing="1"/>
      <w:jc w:val="left"/>
    </w:pPr>
    <w:rPr>
      <w:rFonts w:ascii="Times New Roman" w:hAnsi="Times New Roman" w:cs="Times New Roman"/>
      <w:kern w:val="0"/>
      <w:sz w:val="24"/>
      <w:szCs w:val="24"/>
    </w:rPr>
  </w:style>
  <w:style w:type="table" w:styleId="7">
    <w:name w:val="Table Grid"/>
    <w:basedOn w:val="6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</w:tblPr>
  </w:style>
  <w:style w:type="character" w:styleId="9">
    <w:name w:val="Strong"/>
    <w:basedOn w:val="8"/>
    <w:qFormat/>
    <w:uiPriority w:val="22"/>
    <w:rPr>
      <w:b/>
      <w:bCs/>
    </w:rPr>
  </w:style>
  <w:style w:type="paragraph" w:styleId="10">
    <w:name w:val="No Spacing"/>
    <w:qFormat/>
    <w:uiPriority w:val="1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customStyle="1" w:styleId="11">
    <w:name w:val="页眉 字符"/>
    <w:basedOn w:val="8"/>
    <w:link w:val="4"/>
    <w:qFormat/>
    <w:uiPriority w:val="99"/>
    <w:rPr>
      <w:sz w:val="18"/>
      <w:szCs w:val="18"/>
    </w:rPr>
  </w:style>
  <w:style w:type="character" w:customStyle="1" w:styleId="12">
    <w:name w:val="页脚 字符"/>
    <w:basedOn w:val="8"/>
    <w:link w:val="3"/>
    <w:qFormat/>
    <w:uiPriority w:val="99"/>
    <w:rPr>
      <w:sz w:val="18"/>
      <w:szCs w:val="18"/>
    </w:rPr>
  </w:style>
  <w:style w:type="character" w:customStyle="1" w:styleId="13">
    <w:name w:val="批注框文本 字符"/>
    <w:basedOn w:val="8"/>
    <w:link w:val="2"/>
    <w:semiHidden/>
    <w:qFormat/>
    <w:uiPriority w:val="99"/>
    <w:rPr>
      <w:sz w:val="18"/>
      <w:szCs w:val="18"/>
    </w:rPr>
  </w:style>
  <w:style w:type="paragraph" w:customStyle="1" w:styleId="14">
    <w:name w:val="ds-markdown-paragraph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15">
    <w:name w:val="List Paragraph"/>
    <w:basedOn w:val="1"/>
    <w:unhideWhenUsed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52flin</Company>
  <Pages>17</Pages>
  <Words>3762</Words>
  <Characters>4379</Characters>
  <Lines>1430</Lines>
  <Paragraphs>1658</Paragraphs>
  <TotalTime>434</TotalTime>
  <ScaleCrop>false</ScaleCrop>
  <LinksUpToDate>false</LinksUpToDate>
  <CharactersWithSpaces>4871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2025-06-08T09:11:00Z</dcterms:created>
  <dc:creator>符桑岚</dc:creator>
  <cp:lastModifiedBy>HX</cp:lastModifiedBy>
  <cp:lastPrinted>2025-06-13T01:25:00Z</cp:lastPrinted>
  <dcterms:modified xsi:type="dcterms:W3CDTF">2025-06-18T02:37:45Z</dcterms:modified>
  <cp:revision>15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30D47DAD9AAC42E682495CA7025E11C9_13</vt:lpwstr>
  </property>
  <property fmtid="{D5CDD505-2E9C-101B-9397-08002B2CF9AE}" pid="4" name="KSOTemplateDocerSaveRecord">
    <vt:lpwstr>eyJoZGlkIjoiOThmNzg4Mzg1OTY0MmY0ZWMxYmVlYWM2OTllZjVkOWIiLCJ1c2VySWQiOiIxMDAxMzU0ODc0In0=</vt:lpwstr>
  </property>
</Properties>
</file>