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20B902">
      <w:pPr>
        <w:ind w:firstLine="2650" w:firstLineChars="600"/>
        <w:jc w:val="both"/>
        <w:rPr>
          <w:rFonts w:hint="default" w:cs="Times New Roman" w:asciiTheme="minorEastAsia" w:hAnsiTheme="minorEastAsia"/>
          <w:b/>
          <w:bCs/>
          <w:sz w:val="44"/>
          <w:szCs w:val="44"/>
          <w:lang w:val="en-US"/>
        </w:rPr>
      </w:pPr>
      <w:r>
        <w:rPr>
          <w:rFonts w:cs="Times New Roman" w:asciiTheme="minorEastAsia" w:hAnsiTheme="minorEastAsia"/>
          <w:b/>
          <w:bCs/>
          <w:sz w:val="44"/>
          <w:szCs w:val="44"/>
        </w:rPr>
        <w:t>发明专利成果转化</w:t>
      </w:r>
      <w:r>
        <w:rPr>
          <w:rFonts w:hint="eastAsia" w:cs="Times New Roman" w:asciiTheme="minorEastAsia" w:hAnsiTheme="minorEastAsia"/>
          <w:b/>
          <w:bCs/>
          <w:sz w:val="44"/>
          <w:szCs w:val="44"/>
          <w:lang w:eastAsia="zh-CN"/>
        </w:rPr>
        <w:t>公示</w:t>
      </w:r>
    </w:p>
    <w:p w14:paraId="7E44CE4F">
      <w:pPr>
        <w:adjustRightInd w:val="0"/>
        <w:snapToGrid w:val="0"/>
        <w:spacing w:line="360" w:lineRule="auto"/>
        <w:rPr>
          <w:rFonts w:ascii="Times New Roman" w:hAnsi="Times New Roman" w:eastAsia="楷体" w:cs="Times New Roman"/>
          <w:sz w:val="32"/>
          <w:szCs w:val="32"/>
        </w:rPr>
      </w:pPr>
    </w:p>
    <w:p w14:paraId="32367E6B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一、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成果名称及简介：</w:t>
      </w:r>
    </w:p>
    <w:p w14:paraId="7F163F5D">
      <w:pPr>
        <w:widowControl/>
        <w:adjustRightInd w:val="0"/>
        <w:snapToGrid w:val="0"/>
        <w:spacing w:line="360" w:lineRule="auto"/>
        <w:ind w:firstLine="643" w:firstLineChars="200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发明专利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一种远程诊断平台</w:t>
      </w:r>
    </w:p>
    <w:p w14:paraId="644A8EFD">
      <w:pPr>
        <w:widowControl/>
        <w:adjustRightInd w:val="0"/>
        <w:snapToGrid w:val="0"/>
        <w:spacing w:line="36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明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人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</w:rPr>
        <w:t>张鲲，陈峰，沈重，吴欣欣，陈晶，焦赛美</w:t>
      </w:r>
    </w:p>
    <w:p w14:paraId="530B9C85">
      <w:pPr>
        <w:widowControl/>
        <w:adjustRightInd w:val="0"/>
        <w:snapToGrid w:val="0"/>
        <w:spacing w:line="360" w:lineRule="auto"/>
        <w:ind w:firstLine="643" w:firstLineChars="200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号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</w:rPr>
        <w:t>ZL202211543844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楷体" w:cs="Times New Roman"/>
          <w:sz w:val="32"/>
          <w:szCs w:val="32"/>
        </w:rPr>
        <w:t>1</w:t>
      </w:r>
    </w:p>
    <w:p w14:paraId="6E11987C">
      <w:pPr>
        <w:widowControl/>
        <w:adjustRightInd w:val="0"/>
        <w:snapToGrid w:val="0"/>
        <w:spacing w:line="360" w:lineRule="auto"/>
        <w:ind w:firstLine="643" w:firstLineChars="200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专利权人</w:t>
      </w:r>
      <w:r>
        <w:rPr>
          <w:rFonts w:ascii="Times New Roman" w:hAnsi="Times New Roman" w:eastAsia="楷体" w:cs="Times New Roman"/>
          <w:sz w:val="32"/>
          <w:szCs w:val="32"/>
        </w:rPr>
        <w:t>：海南师范大学</w:t>
      </w:r>
    </w:p>
    <w:p w14:paraId="3E29FD8E"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简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 xml:space="preserve">   介：</w:t>
      </w:r>
      <w:r>
        <w:rPr>
          <w:rFonts w:hint="eastAsia" w:ascii="Times New Roman" w:hAnsi="Times New Roman" w:eastAsia="楷体" w:cs="Times New Roman"/>
          <w:sz w:val="32"/>
          <w:szCs w:val="32"/>
        </w:rPr>
        <w:t>本发明属于</w:t>
      </w: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属于人工智能,新一代信息技术产业</w:t>
      </w:r>
      <w:r>
        <w:rPr>
          <w:rFonts w:hint="eastAsia" w:ascii="Times New Roman" w:hAnsi="Times New Roman" w:eastAsia="楷体" w:cs="Times New Roman"/>
          <w:sz w:val="32"/>
          <w:szCs w:val="32"/>
        </w:rPr>
        <w:t>，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为克服现有技术的不足，本发明提供一种远程诊断平台，其有益效果为可以便于医生远程观察皮肤，便于医生远程观察手腕处的皮肤，方便医生对皮肤疾病进行诊断。一种远程诊断平台，包括医生端、患者端和诊断装置，所述诊断装置通过USB 连接线连接在患者端，患者端通过互联网连接在医生端；所述诊断装置包括弧面板、弧棱和橡胶边，弧面板的后部粘接有橡胶边，弧面板的上侧从前至后设置有多个弧棱等。</w:t>
      </w:r>
    </w:p>
    <w:p w14:paraId="07C7426E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二、科技成果转化方式</w:t>
      </w:r>
    </w:p>
    <w:p w14:paraId="28FFABA5">
      <w:pPr>
        <w:widowControl/>
        <w:adjustRightInd w:val="0"/>
        <w:snapToGrid w:val="0"/>
        <w:spacing w:line="36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专利权</w:t>
      </w:r>
      <w:r>
        <w:rPr>
          <w:rFonts w:hint="eastAsia" w:ascii="Times New Roman" w:hAnsi="Times New Roman" w:eastAsia="楷体" w:cs="Times New Roman"/>
          <w:sz w:val="32"/>
          <w:szCs w:val="32"/>
        </w:rPr>
        <w:t>转让</w:t>
      </w:r>
    </w:p>
    <w:p w14:paraId="1F81C96E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val="en-US" w:eastAsia="zh-CN"/>
        </w:rPr>
        <w:t>三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、拟交易价格</w:t>
      </w:r>
    </w:p>
    <w:p w14:paraId="1F459CE7">
      <w:pPr>
        <w:widowControl/>
        <w:adjustRightInd w:val="0"/>
        <w:snapToGrid w:val="0"/>
        <w:spacing w:line="36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转让费（全国独家买断）：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0.55</w:t>
      </w:r>
      <w:r>
        <w:rPr>
          <w:rFonts w:ascii="Times New Roman" w:hAnsi="Times New Roman" w:eastAsia="楷体" w:cs="Times New Roman"/>
          <w:sz w:val="32"/>
          <w:szCs w:val="32"/>
        </w:rPr>
        <w:t>万元</w:t>
      </w:r>
    </w:p>
    <w:p w14:paraId="42356964">
      <w:pPr>
        <w:widowControl/>
        <w:adjustRightInd w:val="0"/>
        <w:snapToGrid w:val="0"/>
        <w:spacing w:line="36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  <w:lang w:val="en-US" w:eastAsia="zh-CN"/>
        </w:rPr>
        <w:t>四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、价格形成过程</w:t>
      </w:r>
    </w:p>
    <w:p w14:paraId="54A14C41">
      <w:pPr>
        <w:widowControl/>
        <w:adjustRightInd w:val="0"/>
        <w:snapToGrid w:val="0"/>
        <w:spacing w:line="36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经</w:t>
      </w:r>
      <w:r>
        <w:rPr>
          <w:rFonts w:ascii="Times New Roman" w:hAnsi="Times New Roman" w:eastAsia="楷体" w:cs="Times New Roman"/>
          <w:sz w:val="32"/>
          <w:szCs w:val="32"/>
        </w:rPr>
        <w:t>与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购买</w:t>
      </w:r>
      <w:r>
        <w:rPr>
          <w:rFonts w:ascii="Times New Roman" w:hAnsi="Times New Roman" w:eastAsia="楷体" w:cs="Times New Roman"/>
          <w:sz w:val="32"/>
          <w:szCs w:val="32"/>
        </w:rPr>
        <w:t>方</w:t>
      </w:r>
      <w:r>
        <w:rPr>
          <w:rFonts w:hint="eastAsia" w:ascii="Times New Roman" w:hAnsi="Times New Roman" w:eastAsia="楷体" w:cs="Times New Roman"/>
          <w:sz w:val="32"/>
          <w:szCs w:val="32"/>
        </w:rPr>
        <w:t>深圳市立专志远技术转移中心有限公司</w:t>
      </w:r>
      <w:r>
        <w:rPr>
          <w:rFonts w:ascii="Times New Roman" w:hAnsi="Times New Roman" w:eastAsia="楷体" w:cs="Times New Roman"/>
          <w:sz w:val="32"/>
          <w:szCs w:val="32"/>
        </w:rPr>
        <w:t>协商，双方同意该成果以协议定价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0.55</w:t>
      </w:r>
      <w:r>
        <w:rPr>
          <w:rFonts w:ascii="Times New Roman" w:hAnsi="Times New Roman" w:eastAsia="楷体" w:cs="Times New Roman"/>
          <w:sz w:val="32"/>
          <w:szCs w:val="32"/>
        </w:rPr>
        <w:t>万元转让费全国独家买断。</w:t>
      </w:r>
    </w:p>
    <w:p w14:paraId="07CA554A">
      <w:pPr>
        <w:widowControl/>
        <w:adjustRightInd w:val="0"/>
        <w:snapToGrid w:val="0"/>
        <w:spacing w:line="360" w:lineRule="auto"/>
        <w:rPr>
          <w:rFonts w:ascii="Times New Roman" w:hAnsi="Times New Roman" w:cs="Times New Roman"/>
          <w:sz w:val="32"/>
          <w:szCs w:val="32"/>
        </w:rPr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iMDRlNDM4Mzk3ODkwOGZlMzdmMTQyMjIyODI1ZDkifQ=="/>
  </w:docVars>
  <w:rsids>
    <w:rsidRoot w:val="7C1C6628"/>
    <w:rsid w:val="00094D1E"/>
    <w:rsid w:val="000C7373"/>
    <w:rsid w:val="00172EBA"/>
    <w:rsid w:val="00202DB7"/>
    <w:rsid w:val="00210CA2"/>
    <w:rsid w:val="002213DA"/>
    <w:rsid w:val="00300846"/>
    <w:rsid w:val="003B4AE5"/>
    <w:rsid w:val="005A017C"/>
    <w:rsid w:val="005A3906"/>
    <w:rsid w:val="007532A1"/>
    <w:rsid w:val="0083461A"/>
    <w:rsid w:val="008C42AD"/>
    <w:rsid w:val="00936B85"/>
    <w:rsid w:val="00A05418"/>
    <w:rsid w:val="00BD5FCC"/>
    <w:rsid w:val="00C32864"/>
    <w:rsid w:val="00C37068"/>
    <w:rsid w:val="00D1047F"/>
    <w:rsid w:val="00DA243F"/>
    <w:rsid w:val="00EE4A06"/>
    <w:rsid w:val="0CC741F0"/>
    <w:rsid w:val="166C3D37"/>
    <w:rsid w:val="196223A3"/>
    <w:rsid w:val="278D7C02"/>
    <w:rsid w:val="2E9A21E2"/>
    <w:rsid w:val="2EC15047"/>
    <w:rsid w:val="2F0106CB"/>
    <w:rsid w:val="30D343A1"/>
    <w:rsid w:val="406C2F9B"/>
    <w:rsid w:val="4A7B4169"/>
    <w:rsid w:val="4F9522BC"/>
    <w:rsid w:val="51BC73FE"/>
    <w:rsid w:val="5333579C"/>
    <w:rsid w:val="65366CD7"/>
    <w:rsid w:val="67B57CC9"/>
    <w:rsid w:val="6ACB22C2"/>
    <w:rsid w:val="6D535020"/>
    <w:rsid w:val="74D14BF3"/>
    <w:rsid w:val="7C1C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nhideWhenUsed="0" w:uiPriority="0" w:semiHidden="0" w:name="Table Web 3"/>
    <w:lsdException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515</Words>
  <Characters>547</Characters>
  <Lines>12</Lines>
  <Paragraphs>7</Paragraphs>
  <TotalTime>0</TotalTime>
  <ScaleCrop>false</ScaleCrop>
  <LinksUpToDate>false</LinksUpToDate>
  <CharactersWithSpaces>626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2018-06-20T06:39:00Z</dcterms:created>
  <dc:creator>Lenovo</dc:creator>
  <cp:lastModifiedBy>借山而居</cp:lastModifiedBy>
  <cp:lastPrinted>2025-10-07T12:19:00Z</cp:lastPrinted>
  <dcterms:modified xsi:type="dcterms:W3CDTF">2025-11-19T07:07:10Z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657F3F71E6B746FEAB9E490006BD2ADF_13</vt:lpwstr>
  </property>
  <property fmtid="{D5CDD505-2E9C-101B-9397-08002B2CF9AE}" pid="4" name="KSOTemplateDocerSaveRecord">
    <vt:lpwstr>eyJoZGlkIjoiZjliMDRlNDM4Mzk3ODkwOGZlMzdmMTQyMjIyODI1ZDkiLCJ1c2VySWQiOiI1NDYxNjEyMzAifQ==</vt:lpwstr>
  </property>
</Properties>
</file>